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EA017">
      <w:pPr>
        <w:spacing w:before="38" w:line="520" w:lineRule="exact"/>
        <w:jc w:val="center"/>
        <w:rPr>
          <w:rFonts w:hint="eastAsia" w:ascii="方正小标宋_GBK" w:hAnsi="方正小标宋_GBK" w:eastAsia="方正小标宋_GBK" w:cs="方正小标宋_GBK"/>
          <w:bCs/>
          <w:sz w:val="36"/>
          <w:szCs w:val="36"/>
        </w:rPr>
      </w:pPr>
    </w:p>
    <w:p w14:paraId="39AD9E5D">
      <w:pPr>
        <w:spacing w:before="38" w:line="520" w:lineRule="exact"/>
        <w:jc w:val="center"/>
        <w:rPr>
          <w:rFonts w:hint="eastAsia" w:ascii="Times New Roman" w:hAnsi="Times New Roman"/>
          <w:sz w:val="44"/>
          <w:szCs w:val="44"/>
        </w:rPr>
      </w:pPr>
      <w:r>
        <w:rPr>
          <w:rFonts w:hint="eastAsia" w:ascii="方正小标宋_GBK" w:hAnsi="方正小标宋_GBK" w:eastAsia="方正小标宋_GBK" w:cs="方正小标宋_GBK"/>
          <w:bCs/>
          <w:sz w:val="44"/>
          <w:szCs w:val="44"/>
        </w:rPr>
        <w:t>关于开展</w:t>
      </w:r>
      <w:r>
        <w:rPr>
          <w:rFonts w:hint="eastAsia" w:ascii="方正小标宋_GBK" w:hAnsi="方正小标宋_GBK" w:eastAsia="方正小标宋_GBK" w:cs="方正小标宋_GBK"/>
          <w:bCs/>
          <w:sz w:val="44"/>
          <w:szCs w:val="44"/>
          <w:lang w:val="en-US"/>
        </w:rPr>
        <w:t>南京开放大学成人高等</w:t>
      </w:r>
      <w:r>
        <w:rPr>
          <w:rFonts w:hint="eastAsia" w:ascii="方正小标宋_GBK" w:hAnsi="方正小标宋_GBK" w:eastAsia="方正小标宋_GBK" w:cs="方正小标宋_GBK"/>
          <w:bCs/>
          <w:sz w:val="44"/>
          <w:szCs w:val="44"/>
        </w:rPr>
        <w:t>教育</w:t>
      </w:r>
      <w:r>
        <w:rPr>
          <w:rFonts w:hint="default" w:ascii="Times New Roman" w:hAnsi="Times New Roman" w:eastAsia="方正小标宋_GBK" w:cs="Times New Roman"/>
          <w:bCs/>
          <w:sz w:val="44"/>
          <w:szCs w:val="44"/>
          <w:lang w:val="en-US" w:eastAsia="zh-CN"/>
        </w:rPr>
        <w:t>2026</w:t>
      </w:r>
      <w:r>
        <w:rPr>
          <w:rFonts w:hint="eastAsia" w:ascii="方正小标宋_GBK" w:hAnsi="方正小标宋_GBK" w:eastAsia="方正小标宋_GBK" w:cs="方正小标宋_GBK"/>
          <w:bCs/>
          <w:sz w:val="44"/>
          <w:szCs w:val="44"/>
          <w:lang w:val="en-US" w:eastAsia="zh-CN"/>
        </w:rPr>
        <w:t>春</w:t>
      </w:r>
      <w:r>
        <w:rPr>
          <w:rFonts w:hint="eastAsia" w:ascii="方正小标宋_GBK" w:hAnsi="方正小标宋_GBK" w:eastAsia="方正小标宋_GBK" w:cs="方正小标宋_GBK"/>
          <w:bCs/>
          <w:sz w:val="44"/>
          <w:szCs w:val="44"/>
        </w:rPr>
        <w:t>季学期</w:t>
      </w:r>
      <w:r>
        <w:rPr>
          <w:rFonts w:hint="eastAsia" w:ascii="方正小标宋_GBK" w:hAnsi="方正小标宋_GBK" w:eastAsia="方正小标宋_GBK" w:cs="方正小标宋_GBK"/>
          <w:bCs/>
          <w:sz w:val="44"/>
          <w:szCs w:val="44"/>
          <w:lang w:val="en-US"/>
        </w:rPr>
        <w:t>期初</w:t>
      </w:r>
      <w:r>
        <w:rPr>
          <w:rFonts w:hint="eastAsia" w:ascii="方正小标宋_GBK" w:hAnsi="方正小标宋_GBK" w:eastAsia="方正小标宋_GBK" w:cs="方正小标宋_GBK"/>
          <w:bCs/>
          <w:sz w:val="44"/>
          <w:szCs w:val="44"/>
        </w:rPr>
        <w:t>综合检查的通知</w:t>
      </w:r>
    </w:p>
    <w:p w14:paraId="1EC9E2E2">
      <w:pPr>
        <w:pStyle w:val="4"/>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sz w:val="32"/>
          <w:szCs w:val="32"/>
        </w:rPr>
      </w:pPr>
    </w:p>
    <w:p w14:paraId="4F461821">
      <w:pPr>
        <w:pStyle w:val="4"/>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r>
        <w:rPr>
          <w:rFonts w:hint="eastAsia" w:ascii="Times New Roman" w:hAnsi="Times New Roman"/>
          <w:sz w:val="32"/>
          <w:szCs w:val="32"/>
        </w:rPr>
        <w:t>各</w:t>
      </w:r>
      <w:r>
        <w:rPr>
          <w:rFonts w:hint="eastAsia" w:ascii="Times New Roman" w:hAnsi="Times New Roman"/>
          <w:sz w:val="32"/>
          <w:szCs w:val="32"/>
          <w:lang w:val="en-US"/>
        </w:rPr>
        <w:t>分校、教学点</w:t>
      </w:r>
      <w:r>
        <w:rPr>
          <w:rFonts w:hint="eastAsia" w:ascii="Times New Roman" w:hAnsi="Times New Roman"/>
          <w:sz w:val="32"/>
          <w:szCs w:val="32"/>
        </w:rPr>
        <w:t>：</w:t>
      </w:r>
    </w:p>
    <w:p w14:paraId="0230A335">
      <w:pPr>
        <w:pStyle w:val="4"/>
        <w:keepNext w:val="0"/>
        <w:keepLines w:val="0"/>
        <w:pageBreakBefore w:val="0"/>
        <w:widowControl w:val="0"/>
        <w:kinsoku/>
        <w:wordWrap/>
        <w:overflowPunct/>
        <w:topLinePunct w:val="0"/>
        <w:autoSpaceDE w:val="0"/>
        <w:autoSpaceDN w:val="0"/>
        <w:bidi w:val="0"/>
        <w:adjustRightInd/>
        <w:snapToGrid/>
        <w:spacing w:line="560" w:lineRule="exact"/>
        <w:ind w:right="258" w:firstLine="596" w:firstLineChars="200"/>
        <w:textAlignment w:val="auto"/>
        <w:rPr>
          <w:rFonts w:ascii="Times New Roman" w:hAnsi="Times New Roman"/>
          <w:spacing w:val="-11"/>
          <w:sz w:val="32"/>
          <w:szCs w:val="32"/>
        </w:rPr>
      </w:pPr>
      <w:r>
        <w:rPr>
          <w:rFonts w:hint="eastAsia" w:ascii="Times New Roman" w:hAnsi="Times New Roman"/>
          <w:spacing w:val="-11"/>
          <w:sz w:val="32"/>
          <w:szCs w:val="32"/>
        </w:rPr>
        <w:t>为持续强化教学过程管理，保证教学质量，做好南京开放大学成人高等教育</w:t>
      </w:r>
      <w:r>
        <w:rPr>
          <w:rFonts w:hint="eastAsia" w:ascii="Times New Roman" w:hAnsi="Times New Roman"/>
          <w:spacing w:val="-11"/>
          <w:sz w:val="32"/>
          <w:szCs w:val="32"/>
          <w:lang w:eastAsia="zh-CN"/>
        </w:rPr>
        <w:t>2026</w:t>
      </w:r>
      <w:r>
        <w:rPr>
          <w:rFonts w:hint="eastAsia" w:ascii="Times New Roman" w:hAnsi="Times New Roman"/>
          <w:spacing w:val="-11"/>
          <w:sz w:val="32"/>
          <w:szCs w:val="32"/>
          <w:lang w:val="en-US" w:eastAsia="zh-CN"/>
        </w:rPr>
        <w:t>春</w:t>
      </w:r>
      <w:r>
        <w:rPr>
          <w:rFonts w:hint="eastAsia" w:ascii="Times New Roman" w:hAnsi="Times New Roman"/>
          <w:spacing w:val="-11"/>
          <w:sz w:val="32"/>
          <w:szCs w:val="32"/>
        </w:rPr>
        <w:t>季学期期初综合检查的各项工作，现将有关事项通知如下：</w:t>
      </w:r>
    </w:p>
    <w:p w14:paraId="6986B00F">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120" w:right="258" w:firstLine="596" w:firstLineChars="200"/>
        <w:textAlignment w:val="auto"/>
        <w:rPr>
          <w:rFonts w:hint="eastAsia" w:ascii="Times New Roman" w:hAnsi="Times New Roman" w:eastAsia="黑体" w:cs="黑体"/>
          <w:spacing w:val="-11"/>
          <w:sz w:val="32"/>
          <w:szCs w:val="32"/>
          <w:lang w:val="en-US"/>
        </w:rPr>
      </w:pPr>
      <w:r>
        <w:rPr>
          <w:rFonts w:hint="eastAsia" w:ascii="Times New Roman" w:hAnsi="Times New Roman" w:eastAsia="黑体" w:cs="黑体"/>
          <w:spacing w:val="-11"/>
          <w:sz w:val="32"/>
          <w:szCs w:val="32"/>
          <w:lang w:val="en-US"/>
        </w:rPr>
        <w:t>检查形式</w:t>
      </w:r>
    </w:p>
    <w:p w14:paraId="3E956F34">
      <w:pPr>
        <w:pStyle w:val="4"/>
        <w:keepNext w:val="0"/>
        <w:keepLines w:val="0"/>
        <w:pageBreakBefore w:val="0"/>
        <w:widowControl w:val="0"/>
        <w:kinsoku/>
        <w:wordWrap/>
        <w:overflowPunct/>
        <w:topLinePunct w:val="0"/>
        <w:autoSpaceDE w:val="0"/>
        <w:autoSpaceDN w:val="0"/>
        <w:bidi w:val="0"/>
        <w:adjustRightInd/>
        <w:snapToGrid/>
        <w:spacing w:line="560" w:lineRule="exact"/>
        <w:ind w:right="258" w:firstLine="596" w:firstLineChars="200"/>
        <w:textAlignment w:val="auto"/>
        <w:rPr>
          <w:rFonts w:ascii="Times New Roman" w:hAnsi="Times New Roman"/>
          <w:spacing w:val="-11"/>
          <w:sz w:val="32"/>
          <w:szCs w:val="32"/>
          <w:lang w:val="en-US"/>
        </w:rPr>
      </w:pPr>
      <w:r>
        <w:rPr>
          <w:rFonts w:hint="eastAsia" w:ascii="Times New Roman" w:hAnsi="Times New Roman"/>
          <w:spacing w:val="-11"/>
          <w:sz w:val="32"/>
          <w:szCs w:val="32"/>
          <w:lang w:val="en-US"/>
        </w:rPr>
        <w:t>采用教学点自查的方式进行。</w:t>
      </w:r>
    </w:p>
    <w:p w14:paraId="44738724">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120" w:right="258" w:firstLine="596" w:firstLineChars="200"/>
        <w:textAlignment w:val="auto"/>
        <w:rPr>
          <w:rFonts w:hint="eastAsia" w:ascii="Times New Roman" w:hAnsi="Times New Roman" w:eastAsia="黑体" w:cs="黑体"/>
          <w:spacing w:val="-11"/>
          <w:sz w:val="32"/>
          <w:szCs w:val="32"/>
          <w:lang w:val="en-US"/>
        </w:rPr>
      </w:pPr>
      <w:r>
        <w:rPr>
          <w:rFonts w:hint="eastAsia" w:ascii="Times New Roman" w:hAnsi="Times New Roman" w:eastAsia="黑体" w:cs="黑体"/>
          <w:spacing w:val="-11"/>
          <w:sz w:val="32"/>
          <w:szCs w:val="32"/>
          <w:lang w:val="en-US"/>
        </w:rPr>
        <w:t>检查内容</w:t>
      </w:r>
    </w:p>
    <w:p w14:paraId="36B5B814">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560" w:lineRule="exact"/>
        <w:ind w:left="0" w:leftChars="0" w:right="0" w:rightChars="0" w:firstLine="624" w:firstLineChars="200"/>
        <w:jc w:val="left"/>
        <w:textAlignment w:val="baseline"/>
        <w:rPr>
          <w:rFonts w:ascii="Times New Roman" w:hAnsi="Times New Roman"/>
          <w:spacing w:val="-11"/>
          <w:sz w:val="32"/>
          <w:szCs w:val="32"/>
          <w:lang w:val="en-US"/>
          <w:woUserID w:val="1"/>
        </w:rPr>
      </w:pPr>
      <w:r>
        <w:rPr>
          <w:rFonts w:hint="eastAsia" w:ascii="楷体" w:hAnsi="楷体" w:eastAsia="楷体" w:cs="楷体"/>
          <w:snapToGrid/>
          <w:color w:val="000000"/>
          <w:spacing w:val="-4"/>
          <w:kern w:val="0"/>
          <w:sz w:val="32"/>
          <w:szCs w:val="32"/>
          <w:vertAlign w:val="baseline"/>
          <w:lang w:val="en-US" w:eastAsia="zh" w:bidi="ar"/>
          <w:woUserID w:val="1"/>
        </w:rPr>
        <w:t>(一）</w:t>
      </w:r>
      <w:r>
        <w:rPr>
          <w:rFonts w:hint="default" w:ascii="楷体" w:hAnsi="楷体" w:eastAsia="楷体" w:cs="楷体"/>
          <w:snapToGrid/>
          <w:color w:val="000000"/>
          <w:spacing w:val="-4"/>
          <w:kern w:val="0"/>
          <w:sz w:val="32"/>
          <w:szCs w:val="32"/>
          <w:vertAlign w:val="baseline"/>
          <w:lang w:val="en-US" w:eastAsia="zh-CN" w:bidi="ar"/>
          <w:woUserID w:val="1"/>
        </w:rPr>
        <w:t>师资配备</w:t>
      </w:r>
    </w:p>
    <w:p w14:paraId="5C4A3E72">
      <w:pPr>
        <w:keepNext w:val="0"/>
        <w:keepLines w:val="0"/>
        <w:widowControl/>
        <w:numPr>
          <w:ilvl w:val="0"/>
          <w:numId w:val="2"/>
        </w:numPr>
        <w:suppressLineNumbers w:val="0"/>
        <w:kinsoku w:val="0"/>
        <w:autoSpaceDE w:val="0"/>
        <w:autoSpaceDN w:val="0"/>
        <w:adjustRightInd w:val="0"/>
        <w:snapToGrid w:val="0"/>
        <w:spacing w:before="0" w:beforeAutospacing="0" w:after="0" w:afterAutospacing="0" w:line="560" w:lineRule="exact"/>
        <w:ind w:left="0" w:leftChars="0" w:right="0" w:rightChars="0" w:firstLine="596" w:firstLineChars="200"/>
        <w:jc w:val="left"/>
        <w:textAlignment w:val="baseline"/>
        <w:rPr>
          <w:rFonts w:ascii="Times New Roman" w:hAnsi="Times New Roman"/>
          <w:spacing w:val="-11"/>
          <w:sz w:val="32"/>
          <w:szCs w:val="32"/>
          <w:lang w:val="en-US"/>
          <w:woUserID w:val="1"/>
        </w:rPr>
      </w:pPr>
      <w:r>
        <w:rPr>
          <w:rFonts w:hint="eastAsia" w:ascii="Times New Roman" w:hAnsi="Times New Roman"/>
          <w:spacing w:val="-11"/>
          <w:sz w:val="32"/>
          <w:szCs w:val="32"/>
          <w:lang w:val="en-US"/>
          <w:woUserID w:val="1"/>
        </w:rPr>
        <w:t>校外教学点聘任教师资格审查表（电子版和纸质版）（辅导教师数与在籍学生数比例不低于1∶50）</w:t>
      </w:r>
      <w:r>
        <w:rPr>
          <w:rFonts w:hint="eastAsia" w:ascii="Times New Roman" w:hAnsi="Times New Roman"/>
          <w:spacing w:val="-11"/>
          <w:sz w:val="32"/>
          <w:szCs w:val="32"/>
          <w:lang w:val="en-US" w:eastAsia="zh"/>
          <w:woUserID w:val="1"/>
        </w:rPr>
        <w:t>；</w:t>
      </w:r>
    </w:p>
    <w:p w14:paraId="5140DDF8">
      <w:pPr>
        <w:keepNext w:val="0"/>
        <w:keepLines w:val="0"/>
        <w:widowControl/>
        <w:numPr>
          <w:ilvl w:val="0"/>
          <w:numId w:val="2"/>
        </w:numPr>
        <w:suppressLineNumbers w:val="0"/>
        <w:kinsoku w:val="0"/>
        <w:autoSpaceDE w:val="0"/>
        <w:autoSpaceDN w:val="0"/>
        <w:adjustRightInd w:val="0"/>
        <w:snapToGrid w:val="0"/>
        <w:spacing w:before="0" w:beforeAutospacing="0" w:after="0" w:afterAutospacing="0" w:line="560" w:lineRule="exact"/>
        <w:ind w:left="0" w:leftChars="0" w:right="0" w:rightChars="0" w:firstLine="596" w:firstLineChars="200"/>
        <w:jc w:val="left"/>
        <w:textAlignment w:val="baseline"/>
        <w:rPr>
          <w:rFonts w:ascii="Times New Roman" w:hAnsi="Times New Roman"/>
          <w:spacing w:val="-11"/>
          <w:sz w:val="32"/>
          <w:szCs w:val="32"/>
          <w:lang w:val="en-US"/>
          <w:woUserID w:val="1"/>
        </w:rPr>
      </w:pPr>
      <w:r>
        <w:rPr>
          <w:rFonts w:hint="eastAsia" w:ascii="Times New Roman" w:hAnsi="Times New Roman"/>
          <w:spacing w:val="-11"/>
          <w:sz w:val="32"/>
          <w:szCs w:val="32"/>
          <w:lang w:val="en-US"/>
          <w:woUserID w:val="1"/>
        </w:rPr>
        <w:t>聘用教师业务档案，包括教师协议书、身份证、教师资格证、最高学位证、最后学历证、专业技术职务证书、行业执业证书、工作证明等证书（件）复印件和教师考核材料等。（来自高校的兼课教师应取得高校教师资格证书，且具备讲师及以上专业技术职务或拥有硕士学位的助教；来自行业、企业的兼职教师应取得相关行业的执业证书；若不满足学历、职称或执业条件，教学单位认定确需聘任，应详细说明聘任理由，同时提供相关证书等有关资质证明材料）</w:t>
      </w:r>
      <w:r>
        <w:rPr>
          <w:rFonts w:hint="eastAsia" w:ascii="Times New Roman" w:hAnsi="Times New Roman"/>
          <w:spacing w:val="-11"/>
          <w:sz w:val="32"/>
          <w:szCs w:val="32"/>
          <w:lang w:val="en-US" w:eastAsia="zh"/>
          <w:woUserID w:val="1"/>
        </w:rPr>
        <w:t>；</w:t>
      </w:r>
    </w:p>
    <w:p w14:paraId="29CFF217">
      <w:pPr>
        <w:keepNext w:val="0"/>
        <w:keepLines w:val="0"/>
        <w:widowControl/>
        <w:numPr>
          <w:ilvl w:val="0"/>
          <w:numId w:val="2"/>
        </w:numPr>
        <w:suppressLineNumbers w:val="0"/>
        <w:kinsoku w:val="0"/>
        <w:autoSpaceDE w:val="0"/>
        <w:autoSpaceDN w:val="0"/>
        <w:adjustRightInd w:val="0"/>
        <w:snapToGrid w:val="0"/>
        <w:spacing w:before="0" w:beforeAutospacing="0" w:after="0" w:afterAutospacing="0" w:line="560" w:lineRule="exact"/>
        <w:ind w:left="0" w:leftChars="0" w:right="0" w:rightChars="0" w:firstLine="628" w:firstLineChars="200"/>
        <w:jc w:val="left"/>
        <w:textAlignment w:val="baseline"/>
        <w:rPr>
          <w:rFonts w:ascii="Times New Roman" w:hAnsi="Times New Roman"/>
          <w:spacing w:val="-11"/>
          <w:sz w:val="32"/>
          <w:szCs w:val="32"/>
          <w:lang w:val="en-US"/>
          <w:woUserID w:val="1"/>
        </w:rPr>
      </w:pPr>
      <w:r>
        <w:rPr>
          <w:rFonts w:hint="eastAsia" w:ascii="Times New Roman" w:hAnsi="Times New Roman"/>
          <w:spacing w:val="-3"/>
          <w:sz w:val="32"/>
          <w:szCs w:val="32"/>
          <w:lang w:val="en-US" w:eastAsia="zh-CN"/>
          <w:woUserID w:val="1"/>
        </w:rPr>
        <w:t>辅导教师思想政治教育和业务培训工作，加强师德师风建设，留存现场照片及培训材料</w:t>
      </w:r>
      <w:r>
        <w:rPr>
          <w:rFonts w:hint="eastAsia" w:ascii="Times New Roman" w:hAnsi="Times New Roman"/>
          <w:spacing w:val="-3"/>
          <w:sz w:val="32"/>
          <w:szCs w:val="32"/>
          <w:lang w:val="en-US"/>
          <w:woUserID w:val="1"/>
        </w:rPr>
        <w:t>整理归档备查。</w:t>
      </w:r>
    </w:p>
    <w:p w14:paraId="728BFC98">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24" w:firstLineChars="200"/>
        <w:jc w:val="left"/>
        <w:textAlignment w:val="baseline"/>
        <w:rPr>
          <w:rFonts w:hint="default" w:ascii="Times New Roman" w:hAnsi="Times New Roman" w:eastAsia="楷体" w:cs="楷体"/>
          <w:color w:val="000000"/>
          <w:spacing w:val="-4"/>
          <w:kern w:val="0"/>
          <w:sz w:val="32"/>
          <w:szCs w:val="32"/>
          <w:vertAlign w:val="baseline"/>
          <w:woUserID w:val="1"/>
        </w:rPr>
      </w:pPr>
      <w:r>
        <w:rPr>
          <w:rFonts w:hint="eastAsia" w:ascii="楷体" w:hAnsi="楷体" w:eastAsia="楷体" w:cs="楷体"/>
          <w:snapToGrid/>
          <w:color w:val="000000"/>
          <w:spacing w:val="-4"/>
          <w:kern w:val="0"/>
          <w:sz w:val="32"/>
          <w:szCs w:val="32"/>
          <w:vertAlign w:val="baseline"/>
          <w:lang w:val="en-US" w:eastAsia="zh" w:bidi="ar"/>
          <w:woUserID w:val="1"/>
        </w:rPr>
        <w:t>（二）</w:t>
      </w:r>
      <w:r>
        <w:rPr>
          <w:rFonts w:hint="default" w:ascii="楷体" w:hAnsi="楷体" w:eastAsia="楷体" w:cs="楷体"/>
          <w:snapToGrid/>
          <w:color w:val="000000"/>
          <w:spacing w:val="-4"/>
          <w:kern w:val="0"/>
          <w:sz w:val="32"/>
          <w:szCs w:val="32"/>
          <w:vertAlign w:val="baseline"/>
          <w:lang w:val="en-US" w:eastAsia="zh-CN" w:bidi="ar"/>
          <w:woUserID w:val="1"/>
        </w:rPr>
        <w:t>教学过程实施</w:t>
      </w:r>
    </w:p>
    <w:p w14:paraId="3828822B">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58" w:rightChars="0"/>
        <w:textAlignment w:val="auto"/>
        <w:rPr>
          <w:rFonts w:hint="eastAsia" w:ascii="Times New Roman" w:hAnsi="Times New Roman" w:eastAsia="仿宋"/>
          <w:spacing w:val="-11"/>
          <w:sz w:val="32"/>
          <w:szCs w:val="32"/>
          <w:lang w:val="en-US" w:eastAsia="zh"/>
          <w:woUserID w:val="1"/>
        </w:rPr>
      </w:pPr>
      <w:r>
        <w:rPr>
          <w:rFonts w:hint="eastAsia" w:ascii="Times New Roman" w:hAnsi="Times New Roman"/>
          <w:spacing w:val="-11"/>
          <w:sz w:val="32"/>
          <w:szCs w:val="32"/>
          <w:lang w:val="en-US" w:eastAsia="zh"/>
          <w:woUserID w:val="1"/>
        </w:rPr>
        <w:t xml:space="preserve">     1.  </w:t>
      </w:r>
      <w:r>
        <w:rPr>
          <w:rFonts w:hint="eastAsia" w:ascii="Times New Roman" w:hAnsi="Times New Roman"/>
          <w:spacing w:val="-11"/>
          <w:sz w:val="32"/>
          <w:szCs w:val="32"/>
          <w:lang w:val="en-US" w:eastAsia="zh-CN"/>
        </w:rPr>
        <w:t>2026春</w:t>
      </w:r>
      <w:r>
        <w:rPr>
          <w:rFonts w:hint="eastAsia" w:ascii="Times New Roman" w:hAnsi="Times New Roman"/>
          <w:spacing w:val="-11"/>
          <w:sz w:val="32"/>
          <w:szCs w:val="32"/>
          <w:lang w:val="en-US"/>
        </w:rPr>
        <w:t>季学期线下面授课安排情况，包括课表、学生签到表、照片等佐证材料（线下面授学时不低于本专业人才培养方案规定总学时三分之一）</w:t>
      </w:r>
      <w:r>
        <w:rPr>
          <w:rFonts w:hint="eastAsia" w:ascii="Times New Roman" w:hAnsi="Times New Roman"/>
          <w:spacing w:val="-11"/>
          <w:sz w:val="32"/>
          <w:szCs w:val="32"/>
          <w:lang w:val="en-US" w:eastAsia="zh"/>
          <w:woUserID w:val="1"/>
        </w:rPr>
        <w:t>；</w:t>
      </w:r>
    </w:p>
    <w:p w14:paraId="74BBFF35">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58" w:rightChars="0"/>
        <w:textAlignment w:val="auto"/>
        <w:rPr>
          <w:rFonts w:hint="eastAsia" w:ascii="Times New Roman" w:hAnsi="Times New Roman" w:eastAsia="仿宋"/>
          <w:spacing w:val="-11"/>
          <w:sz w:val="32"/>
          <w:szCs w:val="32"/>
          <w:lang w:val="en-US" w:eastAsia="zh"/>
          <w:woUserID w:val="1"/>
        </w:rPr>
      </w:pPr>
      <w:r>
        <w:rPr>
          <w:rFonts w:hint="eastAsia" w:ascii="Times New Roman" w:hAnsi="Times New Roman"/>
          <w:spacing w:val="-11"/>
          <w:sz w:val="32"/>
          <w:szCs w:val="32"/>
          <w:lang w:val="en-US" w:eastAsia="zh"/>
          <w:woUserID w:val="1"/>
        </w:rPr>
        <w:t xml:space="preserve">     2. </w:t>
      </w:r>
      <w:r>
        <w:rPr>
          <w:rFonts w:hint="eastAsia" w:ascii="Times New Roman" w:hAnsi="Times New Roman"/>
          <w:spacing w:val="-11"/>
          <w:sz w:val="32"/>
          <w:szCs w:val="32"/>
          <w:lang w:val="en-US"/>
          <w:woUserID w:val="1"/>
        </w:rPr>
        <w:t>教学准备情况，包括教学大纲、教案、教学日志等</w:t>
      </w:r>
      <w:r>
        <w:rPr>
          <w:rFonts w:hint="eastAsia" w:ascii="Times New Roman" w:hAnsi="Times New Roman"/>
          <w:spacing w:val="-11"/>
          <w:sz w:val="32"/>
          <w:szCs w:val="32"/>
          <w:lang w:val="en-US" w:eastAsia="zh"/>
          <w:woUserID w:val="1"/>
        </w:rPr>
        <w:t>；</w:t>
      </w:r>
    </w:p>
    <w:p w14:paraId="1534AEB4">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58" w:rightChars="0"/>
        <w:textAlignment w:val="auto"/>
        <w:rPr>
          <w:rFonts w:hint="eastAsia" w:ascii="Times New Roman" w:hAnsi="Times New Roman" w:eastAsia="仿宋"/>
          <w:spacing w:val="-3"/>
          <w:sz w:val="32"/>
          <w:szCs w:val="32"/>
          <w:lang w:val="en-US" w:eastAsia="zh"/>
          <w:woUserID w:val="1"/>
        </w:rPr>
      </w:pPr>
      <w:r>
        <w:rPr>
          <w:rFonts w:hint="eastAsia" w:ascii="Times New Roman" w:hAnsi="Times New Roman"/>
          <w:spacing w:val="-11"/>
          <w:sz w:val="32"/>
          <w:szCs w:val="32"/>
          <w:lang w:val="en-US" w:eastAsia="zh"/>
          <w:woUserID w:val="1"/>
        </w:rPr>
        <w:t xml:space="preserve">     3. </w:t>
      </w:r>
      <w:r>
        <w:rPr>
          <w:rFonts w:hint="eastAsia" w:ascii="Times New Roman" w:hAnsi="Times New Roman"/>
          <w:spacing w:val="-3"/>
          <w:sz w:val="32"/>
          <w:szCs w:val="32"/>
          <w:lang w:val="en-US"/>
          <w:woUserID w:val="1"/>
        </w:rPr>
        <w:t>毕业生实践环节教学工作，根据《南京开放大学成人高等教育实践环节教学工作管理办法（试行）》做好毕业生实践环节教学工作管理，严格按照任职条件及比例要求对指导教师进行审核配备，加强实践环节教学质量监控，相关过程性材料做好整理归档备查</w:t>
      </w:r>
      <w:r>
        <w:rPr>
          <w:rFonts w:hint="eastAsia" w:ascii="Times New Roman" w:hAnsi="Times New Roman"/>
          <w:spacing w:val="-3"/>
          <w:sz w:val="32"/>
          <w:szCs w:val="32"/>
          <w:lang w:val="en-US" w:eastAsia="zh"/>
          <w:woUserID w:val="1"/>
        </w:rPr>
        <w:t>；</w:t>
      </w:r>
    </w:p>
    <w:p w14:paraId="17688828">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28" w:firstLineChars="200"/>
        <w:jc w:val="both"/>
        <w:textAlignment w:val="auto"/>
        <w:rPr>
          <w:rFonts w:ascii="Times New Roman" w:hAnsi="Times New Roman"/>
          <w:spacing w:val="-3"/>
          <w:sz w:val="32"/>
          <w:szCs w:val="32"/>
          <w:lang w:val="en-US"/>
          <w:woUserID w:val="1"/>
        </w:rPr>
      </w:pPr>
      <w:r>
        <w:rPr>
          <w:rFonts w:hint="eastAsia" w:ascii="Times New Roman" w:hAnsi="Times New Roman"/>
          <w:spacing w:val="-3"/>
          <w:sz w:val="32"/>
          <w:szCs w:val="32"/>
          <w:lang w:val="en-US" w:eastAsia="zh"/>
          <w:woUserID w:val="1"/>
        </w:rPr>
        <w:t xml:space="preserve">4. </w:t>
      </w:r>
      <w:r>
        <w:rPr>
          <w:rFonts w:hint="eastAsia" w:ascii="Times New Roman" w:hAnsi="Times New Roman"/>
          <w:spacing w:val="-3"/>
          <w:sz w:val="32"/>
          <w:szCs w:val="32"/>
          <w:lang w:val="en-US"/>
          <w:woUserID w:val="1"/>
        </w:rPr>
        <w:t>实验实训教学工作，严格按照人才培养方案和课程实施进程表落实好实验实</w:t>
      </w:r>
      <w:r>
        <w:rPr>
          <w:rFonts w:hint="eastAsia" w:ascii="Times New Roman" w:hAnsi="Times New Roman"/>
          <w:spacing w:val="-3"/>
          <w:sz w:val="32"/>
          <w:szCs w:val="32"/>
          <w:lang w:val="en-US" w:eastAsia="zh-CN"/>
          <w:woUserID w:val="1"/>
        </w:rPr>
        <w:t>训</w:t>
      </w:r>
      <w:r>
        <w:rPr>
          <w:rFonts w:hint="eastAsia" w:ascii="Times New Roman" w:hAnsi="Times New Roman"/>
          <w:spacing w:val="-3"/>
          <w:sz w:val="32"/>
          <w:szCs w:val="32"/>
          <w:lang w:val="en-US"/>
          <w:woUserID w:val="1"/>
        </w:rPr>
        <w:t>教学工作</w:t>
      </w:r>
      <w:r>
        <w:rPr>
          <w:rFonts w:hint="eastAsia" w:ascii="Times New Roman" w:hAnsi="Times New Roman"/>
          <w:spacing w:val="-3"/>
          <w:sz w:val="32"/>
          <w:szCs w:val="32"/>
          <w:lang w:val="en-US" w:eastAsia="zh-CN"/>
          <w:woUserID w:val="1"/>
        </w:rPr>
        <w:t>，留存现场照片及教学过程材料</w:t>
      </w:r>
      <w:r>
        <w:rPr>
          <w:rFonts w:hint="eastAsia" w:ascii="Times New Roman" w:hAnsi="Times New Roman"/>
          <w:spacing w:val="-3"/>
          <w:sz w:val="32"/>
          <w:szCs w:val="32"/>
          <w:lang w:val="en-US"/>
          <w:woUserID w:val="1"/>
        </w:rPr>
        <w:t>整理归档备查</w:t>
      </w:r>
      <w:r>
        <w:rPr>
          <w:rFonts w:hint="eastAsia" w:ascii="Times New Roman" w:hAnsi="Times New Roman"/>
          <w:spacing w:val="-3"/>
          <w:sz w:val="32"/>
          <w:szCs w:val="32"/>
          <w:lang w:val="en-US" w:eastAsia="zh-CN"/>
          <w:woUserID w:val="1"/>
        </w:rPr>
        <w:t>。</w:t>
      </w:r>
    </w:p>
    <w:p w14:paraId="06F28984">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24" w:firstLineChars="200"/>
        <w:jc w:val="left"/>
        <w:textAlignment w:val="baseline"/>
        <w:rPr>
          <w:rFonts w:hint="eastAsia" w:ascii="楷体" w:hAnsi="楷体" w:eastAsia="楷体" w:cs="楷体"/>
          <w:snapToGrid/>
          <w:color w:val="000000"/>
          <w:spacing w:val="-4"/>
          <w:kern w:val="0"/>
          <w:sz w:val="32"/>
          <w:szCs w:val="32"/>
          <w:vertAlign w:val="baseline"/>
          <w:lang w:val="en-US" w:eastAsia="zh" w:bidi="ar"/>
          <w:woUserID w:val="1"/>
        </w:rPr>
      </w:pPr>
      <w:r>
        <w:rPr>
          <w:rFonts w:hint="eastAsia" w:ascii="楷体" w:hAnsi="楷体" w:eastAsia="楷体" w:cs="楷体"/>
          <w:snapToGrid/>
          <w:color w:val="000000"/>
          <w:spacing w:val="-4"/>
          <w:kern w:val="0"/>
          <w:sz w:val="32"/>
          <w:szCs w:val="32"/>
          <w:vertAlign w:val="baseline"/>
          <w:lang w:val="en-US" w:eastAsia="zh" w:bidi="ar"/>
          <w:woUserID w:val="1"/>
        </w:rPr>
        <w:t>（三）学籍、教务与考试</w:t>
      </w:r>
    </w:p>
    <w:p w14:paraId="20A1ACFC">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28" w:firstLineChars="200"/>
        <w:jc w:val="both"/>
        <w:textAlignment w:val="auto"/>
        <w:rPr>
          <w:rFonts w:hint="eastAsia" w:ascii="Times New Roman" w:hAnsi="Times New Roman"/>
          <w:spacing w:val="-3"/>
          <w:sz w:val="32"/>
          <w:szCs w:val="32"/>
          <w:lang w:val="en-US" w:eastAsia="zh"/>
          <w:woUserID w:val="1"/>
        </w:rPr>
      </w:pPr>
      <w:r>
        <w:rPr>
          <w:rFonts w:hint="eastAsia" w:ascii="Times New Roman" w:hAnsi="Times New Roman"/>
          <w:spacing w:val="-3"/>
          <w:sz w:val="32"/>
          <w:szCs w:val="32"/>
          <w:lang w:val="en-US" w:eastAsia="zh"/>
          <w:woUserID w:val="1"/>
        </w:rPr>
        <w:t>1. 学籍管理工作，严格落实新生前置学历资格审查，新生图像采集、信息采集需全部完成，学信网新生信息自查工作进度需达100%，跟踪夏季毕业生图像采集工作进度，严格执行毕业资格审核制度，规范办理学籍异动手续；</w:t>
      </w:r>
    </w:p>
    <w:p w14:paraId="0B456E4E">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28" w:firstLineChars="200"/>
        <w:jc w:val="both"/>
        <w:textAlignment w:val="auto"/>
        <w:rPr>
          <w:rFonts w:hint="eastAsia" w:ascii="Times New Roman" w:hAnsi="Times New Roman" w:eastAsia="仿宋"/>
          <w:spacing w:val="-3"/>
          <w:sz w:val="32"/>
          <w:szCs w:val="32"/>
          <w:lang w:val="en-US" w:eastAsia="zh"/>
          <w:woUserID w:val="1"/>
        </w:rPr>
      </w:pPr>
      <w:r>
        <w:rPr>
          <w:rFonts w:hint="eastAsia" w:ascii="Times New Roman" w:hAnsi="Times New Roman"/>
          <w:spacing w:val="-3"/>
          <w:sz w:val="32"/>
          <w:szCs w:val="32"/>
          <w:lang w:val="en-US" w:eastAsia="zh"/>
          <w:woUserID w:val="1"/>
        </w:rPr>
        <w:t xml:space="preserve">2. </w:t>
      </w:r>
      <w:r>
        <w:rPr>
          <w:rFonts w:hint="eastAsia" w:ascii="Times New Roman" w:hAnsi="Times New Roman"/>
          <w:spacing w:val="-3"/>
          <w:sz w:val="32"/>
          <w:szCs w:val="32"/>
          <w:lang w:val="en-US"/>
        </w:rPr>
        <w:t>教材审核选用情况，加强思政课教材把关，教材管理相关材料整理存档备查</w:t>
      </w:r>
      <w:r>
        <w:rPr>
          <w:rFonts w:hint="eastAsia" w:ascii="Times New Roman" w:hAnsi="Times New Roman"/>
          <w:spacing w:val="-3"/>
          <w:sz w:val="32"/>
          <w:szCs w:val="32"/>
          <w:lang w:val="en-US" w:eastAsia="zh"/>
          <w:woUserID w:val="1"/>
        </w:rPr>
        <w:t>；</w:t>
      </w:r>
    </w:p>
    <w:p w14:paraId="2D5BA17D">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28" w:firstLineChars="200"/>
        <w:jc w:val="both"/>
        <w:textAlignment w:val="auto"/>
        <w:rPr>
          <w:rFonts w:hint="default" w:ascii="Times New Roman" w:hAnsi="Times New Roman"/>
          <w:spacing w:val="-3"/>
          <w:sz w:val="32"/>
          <w:szCs w:val="32"/>
          <w:lang w:val="en-US" w:eastAsia="zh-CN"/>
        </w:rPr>
      </w:pPr>
      <w:r>
        <w:rPr>
          <w:rFonts w:hint="eastAsia" w:ascii="Times New Roman" w:hAnsi="Times New Roman"/>
          <w:spacing w:val="-3"/>
          <w:sz w:val="32"/>
          <w:szCs w:val="32"/>
          <w:lang w:val="en-US" w:eastAsia="zh"/>
          <w:woUserID w:val="1"/>
        </w:rPr>
        <w:t xml:space="preserve">3. </w:t>
      </w:r>
      <w:r>
        <w:rPr>
          <w:rFonts w:hint="eastAsia" w:ascii="Times New Roman" w:hAnsi="Times New Roman"/>
          <w:spacing w:val="-3"/>
          <w:sz w:val="32"/>
          <w:szCs w:val="32"/>
          <w:lang w:val="en-US"/>
          <w:woUserID w:val="1"/>
        </w:rPr>
        <w:t>期末考试工作，上学期期末考试各科成绩需完整准确录入管理平台，各科试卷及时整理归档，考试有关材料如命题、阅卷记录和成绩分析简表等做好整理归档备查</w:t>
      </w:r>
      <w:r>
        <w:rPr>
          <w:rFonts w:hint="eastAsia" w:ascii="Times New Roman" w:hAnsi="Times New Roman"/>
          <w:spacing w:val="-3"/>
          <w:sz w:val="32"/>
          <w:szCs w:val="32"/>
          <w:lang w:val="en-US" w:eastAsia="zh-CN"/>
          <w:woUserID w:val="1"/>
        </w:rPr>
        <w:t>。</w:t>
      </w:r>
    </w:p>
    <w:p w14:paraId="684CE26D">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120" w:leftChars="0" w:right="0" w:firstLine="632" w:firstLineChars="200"/>
        <w:textAlignment w:val="baseline"/>
        <w:outlineLvl w:val="1"/>
        <w:rPr>
          <w:rFonts w:ascii="Times New Roman" w:hAnsi="Times New Roman" w:eastAsia="黑体" w:cs="黑体"/>
          <w:spacing w:val="-2"/>
          <w:sz w:val="32"/>
          <w:szCs w:val="32"/>
          <w:woUserID w:val="1"/>
        </w:rPr>
      </w:pPr>
      <w:r>
        <w:rPr>
          <w:rFonts w:ascii="Times New Roman" w:hAnsi="Times New Roman" w:eastAsia="黑体" w:cs="黑体"/>
          <w:spacing w:val="-2"/>
          <w:sz w:val="32"/>
          <w:szCs w:val="32"/>
          <w:woUserID w:val="1"/>
        </w:rPr>
        <w:t>具体安排和要求</w:t>
      </w:r>
    </w:p>
    <w:p w14:paraId="50C9C703">
      <w:pPr>
        <w:pStyle w:val="4"/>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0" w:firstLineChars="0"/>
        <w:textAlignment w:val="baseline"/>
        <w:rPr>
          <w:rFonts w:ascii="Times New Roman" w:hAnsi="Times New Roman"/>
          <w:spacing w:val="-4"/>
          <w:sz w:val="32"/>
          <w:szCs w:val="32"/>
          <w:woUserID w:val="1"/>
        </w:rPr>
      </w:pPr>
      <w:r>
        <w:rPr>
          <w:rFonts w:hint="eastAsia" w:ascii="Times New Roman" w:hAnsi="Times New Roman" w:eastAsia="楷体" w:cs="楷体"/>
          <w:spacing w:val="-3"/>
          <w:sz w:val="32"/>
          <w:szCs w:val="32"/>
          <w:lang w:val="en-US" w:eastAsia="zh"/>
          <w:woUserID w:val="1"/>
        </w:rPr>
        <w:t xml:space="preserve">   </w:t>
      </w:r>
      <w:r>
        <w:rPr>
          <w:rFonts w:hint="eastAsia" w:ascii="Times New Roman" w:hAnsi="Times New Roman" w:eastAsia="楷体" w:cs="楷体"/>
          <w:spacing w:val="-3"/>
          <w:sz w:val="32"/>
          <w:szCs w:val="32"/>
          <w:lang w:val="en-US" w:eastAsia="zh-CN"/>
          <w:woUserID w:val="1"/>
        </w:rPr>
        <w:t xml:space="preserve"> </w:t>
      </w:r>
      <w:r>
        <w:rPr>
          <w:rFonts w:hint="eastAsia" w:ascii="Times New Roman" w:hAnsi="Times New Roman"/>
          <w:spacing w:val="-1"/>
          <w:sz w:val="32"/>
          <w:szCs w:val="32"/>
          <w:lang w:val="en-US" w:eastAsia="zh-CN"/>
          <w:woUserID w:val="1"/>
        </w:rPr>
        <w:t>请</w:t>
      </w:r>
      <w:r>
        <w:rPr>
          <w:rFonts w:hint="eastAsia" w:ascii="Times New Roman" w:hAnsi="Times New Roman"/>
          <w:spacing w:val="-1"/>
          <w:sz w:val="32"/>
          <w:szCs w:val="32"/>
          <w:lang w:val="en-US" w:eastAsia="zh"/>
          <w:woUserID w:val="1"/>
        </w:rPr>
        <w:t>分校、教学点</w:t>
      </w:r>
      <w:r>
        <w:rPr>
          <w:rFonts w:hint="eastAsia" w:ascii="Times New Roman" w:hAnsi="Times New Roman"/>
          <w:spacing w:val="-1"/>
          <w:sz w:val="32"/>
          <w:szCs w:val="32"/>
          <w:lang w:val="en-US" w:eastAsia="zh-CN"/>
          <w:woUserID w:val="1"/>
        </w:rPr>
        <w:t>做好自查工作，按要求填写《南京开放大学成人高等教育</w:t>
      </w:r>
      <w:r>
        <w:rPr>
          <w:rFonts w:hint="eastAsia" w:ascii="Times New Roman" w:hAnsi="Times New Roman"/>
          <w:spacing w:val="-1"/>
          <w:sz w:val="32"/>
          <w:szCs w:val="32"/>
          <w:lang w:val="en-US" w:eastAsia="zh"/>
          <w:woUserID w:val="1"/>
        </w:rPr>
        <w:t>2026春季学期</w:t>
      </w:r>
      <w:r>
        <w:rPr>
          <w:rFonts w:hint="eastAsia" w:ascii="Times New Roman" w:hAnsi="Times New Roman"/>
          <w:spacing w:val="-1"/>
          <w:sz w:val="32"/>
          <w:szCs w:val="32"/>
          <w:lang w:val="en-US" w:eastAsia="zh-CN"/>
          <w:woUserID w:val="1"/>
        </w:rPr>
        <w:t>教学检查自查表》（详见附件1），并请于</w:t>
      </w:r>
      <w:r>
        <w:rPr>
          <w:rFonts w:ascii="Times New Roman" w:hAnsi="Times New Roman"/>
          <w:b/>
          <w:bCs/>
          <w:spacing w:val="-3"/>
          <w:sz w:val="32"/>
          <w:szCs w:val="32"/>
          <w:woUserID w:val="1"/>
        </w:rPr>
        <w:t>6月30日</w:t>
      </w:r>
      <w:r>
        <w:rPr>
          <w:rFonts w:ascii="Times New Roman" w:hAnsi="Times New Roman"/>
          <w:spacing w:val="-3"/>
          <w:sz w:val="32"/>
          <w:szCs w:val="32"/>
          <w:woUserID w:val="1"/>
        </w:rPr>
        <w:t>前将加盖公章</w:t>
      </w:r>
      <w:r>
        <w:rPr>
          <w:rFonts w:ascii="Times New Roman" w:hAnsi="Times New Roman"/>
          <w:spacing w:val="-4"/>
          <w:sz w:val="32"/>
          <w:szCs w:val="32"/>
          <w:woUserID w:val="1"/>
        </w:rPr>
        <w:t>的</w:t>
      </w:r>
      <w:r>
        <w:rPr>
          <w:rFonts w:ascii="Times New Roman" w:hAnsi="Times New Roman"/>
          <w:b/>
          <w:bCs/>
          <w:spacing w:val="-4"/>
          <w:sz w:val="32"/>
          <w:szCs w:val="32"/>
          <w:woUserID w:val="1"/>
        </w:rPr>
        <w:t>自查表</w:t>
      </w:r>
      <w:r>
        <w:rPr>
          <w:rFonts w:ascii="Times New Roman" w:hAnsi="Times New Roman"/>
          <w:spacing w:val="-4"/>
          <w:sz w:val="32"/>
          <w:szCs w:val="32"/>
          <w:woUserID w:val="1"/>
        </w:rPr>
        <w:t>PDF扫描版发至</w:t>
      </w:r>
      <w:r>
        <w:rPr>
          <w:rFonts w:hint="eastAsia" w:ascii="Times New Roman" w:hAnsi="Times New Roman"/>
          <w:spacing w:val="-4"/>
          <w:sz w:val="32"/>
          <w:szCs w:val="32"/>
          <w:lang w:eastAsia="zh"/>
          <w:woUserID w:val="1"/>
        </w:rPr>
        <w:t>邮箱</w:t>
      </w:r>
      <w:r>
        <w:rPr>
          <w:rFonts w:hint="eastAsia" w:ascii="Times New Roman" w:hAnsi="Times New Roman"/>
          <w:spacing w:val="-1"/>
          <w:sz w:val="32"/>
          <w:szCs w:val="32"/>
          <w:lang w:val="en-US" w:eastAsia="zh-CN"/>
          <w:woUserID w:val="1"/>
        </w:rPr>
        <w:t>2023010@ncc.edu.cn</w:t>
      </w:r>
      <w:r>
        <w:rPr>
          <w:rFonts w:ascii="Times New Roman" w:hAnsi="Times New Roman"/>
          <w:spacing w:val="-4"/>
          <w:sz w:val="32"/>
          <w:szCs w:val="32"/>
          <w:woUserID w:val="1"/>
        </w:rPr>
        <w:t>。自查表纸质版自行保存备查。</w:t>
      </w:r>
    </w:p>
    <w:p w14:paraId="117C7857">
      <w:pPr>
        <w:pStyle w:val="4"/>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Times New Roman" w:hAnsi="Times New Roman"/>
          <w:spacing w:val="-1"/>
          <w:sz w:val="32"/>
          <w:szCs w:val="32"/>
          <w:lang w:eastAsia="zh-CN"/>
          <w:woUserID w:val="1"/>
        </w:rPr>
      </w:pPr>
      <w:r>
        <w:rPr>
          <w:rFonts w:ascii="Times New Roman" w:hAnsi="Times New Roman"/>
          <w:spacing w:val="-4"/>
          <w:sz w:val="32"/>
          <w:szCs w:val="32"/>
          <w:woUserID w:val="1"/>
        </w:rPr>
        <w:t>联系人：</w:t>
      </w:r>
      <w:r>
        <w:rPr>
          <w:rFonts w:hint="eastAsia" w:ascii="Times New Roman" w:hAnsi="Times New Roman"/>
          <w:spacing w:val="-4"/>
          <w:sz w:val="32"/>
          <w:szCs w:val="32"/>
          <w:lang w:val="en-US" w:eastAsia="zh-CN"/>
          <w:woUserID w:val="1"/>
        </w:rPr>
        <w:t>胡清心，联系电话：</w:t>
      </w:r>
      <w:r>
        <w:rPr>
          <w:rFonts w:hint="eastAsia" w:ascii="Times New Roman" w:hAnsi="Times New Roman"/>
          <w:spacing w:val="-4"/>
          <w:sz w:val="32"/>
          <w:szCs w:val="32"/>
          <w:lang w:val="en-US" w:eastAsia="zh"/>
          <w:woUserID w:val="1"/>
        </w:rPr>
        <w:t>025-82212136</w:t>
      </w:r>
      <w:r>
        <w:rPr>
          <w:rFonts w:hint="eastAsia" w:ascii="Times New Roman" w:hAnsi="Times New Roman"/>
          <w:spacing w:val="-4"/>
          <w:sz w:val="32"/>
          <w:szCs w:val="32"/>
          <w:lang w:val="en-US" w:eastAsia="zh-CN"/>
          <w:woUserID w:val="1"/>
        </w:rPr>
        <w:t>。</w:t>
      </w:r>
      <w:r>
        <w:rPr>
          <w:rFonts w:ascii="Times New Roman" w:hAnsi="Times New Roman"/>
          <w:spacing w:val="-3"/>
          <w:sz w:val="32"/>
          <w:szCs w:val="32"/>
          <w:woUserID w:val="1"/>
        </w:rPr>
        <w:t>各</w:t>
      </w:r>
      <w:r>
        <w:rPr>
          <w:rFonts w:hint="eastAsia" w:ascii="Times New Roman" w:hAnsi="Times New Roman"/>
          <w:spacing w:val="-3"/>
          <w:sz w:val="32"/>
          <w:szCs w:val="32"/>
          <w:lang w:eastAsia="zh"/>
          <w:woUserID w:val="1"/>
        </w:rPr>
        <w:t>分校、教学点</w:t>
      </w:r>
      <w:r>
        <w:rPr>
          <w:rFonts w:ascii="Times New Roman" w:hAnsi="Times New Roman"/>
          <w:spacing w:val="-3"/>
          <w:sz w:val="32"/>
          <w:szCs w:val="32"/>
          <w:woUserID w:val="1"/>
        </w:rPr>
        <w:t>要高度重视常规检查自查工</w:t>
      </w:r>
      <w:r>
        <w:rPr>
          <w:rFonts w:ascii="Times New Roman" w:hAnsi="Times New Roman"/>
          <w:spacing w:val="-1"/>
          <w:sz w:val="32"/>
          <w:szCs w:val="32"/>
          <w:woUserID w:val="1"/>
        </w:rPr>
        <w:t>作的组织与实施。在自查过程中，发现问题</w:t>
      </w:r>
      <w:r>
        <w:rPr>
          <w:rFonts w:hint="eastAsia" w:ascii="Times New Roman" w:hAnsi="Times New Roman"/>
          <w:spacing w:val="-1"/>
          <w:sz w:val="32"/>
          <w:szCs w:val="32"/>
          <w:lang w:val="en-US" w:eastAsia="zh-CN"/>
          <w:woUserID w:val="1"/>
        </w:rPr>
        <w:t>应</w:t>
      </w:r>
      <w:r>
        <w:rPr>
          <w:rFonts w:ascii="Times New Roman" w:hAnsi="Times New Roman"/>
          <w:spacing w:val="-1"/>
          <w:sz w:val="32"/>
          <w:szCs w:val="32"/>
          <w:woUserID w:val="1"/>
        </w:rPr>
        <w:t>及时改进</w:t>
      </w:r>
      <w:r>
        <w:rPr>
          <w:rFonts w:hint="eastAsia" w:ascii="Times New Roman" w:hAnsi="Times New Roman"/>
          <w:spacing w:val="-1"/>
          <w:sz w:val="32"/>
          <w:szCs w:val="32"/>
          <w:lang w:eastAsia="zh-CN"/>
          <w:woUserID w:val="1"/>
        </w:rPr>
        <w:t>。</w:t>
      </w:r>
    </w:p>
    <w:p w14:paraId="6F0B0FC7">
      <w:pPr>
        <w:pStyle w:val="4"/>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Times New Roman" w:hAnsi="Times New Roman"/>
          <w:spacing w:val="-1"/>
          <w:sz w:val="32"/>
          <w:szCs w:val="32"/>
          <w:lang w:val="en-US" w:eastAsia="zh-CN"/>
          <w:woUserID w:val="1"/>
        </w:rPr>
      </w:pPr>
    </w:p>
    <w:p w14:paraId="13F41271">
      <w:pPr>
        <w:pStyle w:val="4"/>
        <w:keepNext w:val="0"/>
        <w:keepLines w:val="0"/>
        <w:pageBreakBefore w:val="0"/>
        <w:widowControl/>
        <w:kinsoku/>
        <w:wordWrap/>
        <w:overflowPunct/>
        <w:topLinePunct w:val="0"/>
        <w:autoSpaceDE w:val="0"/>
        <w:autoSpaceDN w:val="0"/>
        <w:bidi w:val="0"/>
        <w:adjustRightInd w:val="0"/>
        <w:snapToGrid w:val="0"/>
        <w:spacing w:line="560" w:lineRule="exact"/>
        <w:ind w:right="0" w:firstLine="628" w:firstLineChars="200"/>
        <w:textAlignment w:val="baseline"/>
        <w:rPr>
          <w:rFonts w:ascii="Times New Roman" w:hAnsi="Times New Roman"/>
          <w:sz w:val="32"/>
          <w:szCs w:val="32"/>
          <w:woUserID w:val="1"/>
        </w:rPr>
      </w:pPr>
      <w:r>
        <w:rPr>
          <w:rFonts w:hint="eastAsia" w:ascii="Times New Roman" w:hAnsi="Times New Roman"/>
          <w:spacing w:val="-3"/>
          <w:sz w:val="32"/>
          <w:szCs w:val="32"/>
          <w:lang w:val="en-US" w:eastAsia="zh-CN"/>
          <w:woUserID w:val="1"/>
        </w:rPr>
        <w:t>附件：</w:t>
      </w:r>
      <w:r>
        <w:rPr>
          <w:rFonts w:hint="eastAsia" w:ascii="Times New Roman" w:hAnsi="Times New Roman"/>
          <w:spacing w:val="-1"/>
          <w:sz w:val="32"/>
          <w:szCs w:val="32"/>
          <w:lang w:val="en-US" w:eastAsia="zh-CN"/>
          <w:woUserID w:val="1"/>
        </w:rPr>
        <w:t>南京开放大学成人高等</w:t>
      </w:r>
      <w:r>
        <w:rPr>
          <w:rFonts w:hint="eastAsia" w:ascii="Times New Roman" w:hAnsi="Times New Roman"/>
          <w:spacing w:val="-1"/>
          <w:sz w:val="32"/>
          <w:szCs w:val="32"/>
          <w:lang w:eastAsia="zh-CN"/>
          <w:woUserID w:val="1"/>
        </w:rPr>
        <w:t>教育2026</w:t>
      </w:r>
      <w:r>
        <w:rPr>
          <w:rFonts w:ascii="Times New Roman" w:hAnsi="Times New Roman"/>
          <w:spacing w:val="-1"/>
          <w:sz w:val="32"/>
          <w:szCs w:val="32"/>
          <w:woUserID w:val="1"/>
        </w:rPr>
        <w:t>年春季学期常规教学检查自</w:t>
      </w:r>
      <w:r>
        <w:rPr>
          <w:rFonts w:ascii="Times New Roman" w:hAnsi="Times New Roman"/>
          <w:spacing w:val="-2"/>
          <w:sz w:val="32"/>
          <w:szCs w:val="32"/>
          <w:woUserID w:val="1"/>
        </w:rPr>
        <w:t>查表</w:t>
      </w:r>
    </w:p>
    <w:p w14:paraId="02B9E1A6">
      <w:pPr>
        <w:pStyle w:val="4"/>
        <w:keepNext w:val="0"/>
        <w:keepLines w:val="0"/>
        <w:pageBreakBefore w:val="0"/>
        <w:widowControl w:val="0"/>
        <w:kinsoku/>
        <w:wordWrap/>
        <w:overflowPunct/>
        <w:topLinePunct w:val="0"/>
        <w:autoSpaceDE w:val="0"/>
        <w:autoSpaceDN w:val="0"/>
        <w:bidi w:val="0"/>
        <w:adjustRightInd/>
        <w:snapToGrid/>
        <w:spacing w:line="560" w:lineRule="exact"/>
        <w:ind w:left="0" w:leftChars="0" w:right="397" w:firstLine="0" w:firstLineChars="0"/>
        <w:jc w:val="both"/>
        <w:textAlignment w:val="auto"/>
        <w:rPr>
          <w:rFonts w:hint="eastAsia" w:ascii="Times New Roman" w:hAnsi="Times New Roman"/>
          <w:spacing w:val="-3"/>
          <w:sz w:val="32"/>
          <w:szCs w:val="32"/>
          <w:lang w:val="en-US"/>
        </w:rPr>
      </w:pPr>
    </w:p>
    <w:p w14:paraId="72B73724">
      <w:pPr>
        <w:pStyle w:val="4"/>
        <w:keepNext w:val="0"/>
        <w:keepLines w:val="0"/>
        <w:pageBreakBefore w:val="0"/>
        <w:widowControl w:val="0"/>
        <w:kinsoku/>
        <w:wordWrap/>
        <w:overflowPunct/>
        <w:topLinePunct w:val="0"/>
        <w:autoSpaceDE w:val="0"/>
        <w:autoSpaceDN w:val="0"/>
        <w:bidi w:val="0"/>
        <w:adjustRightInd/>
        <w:snapToGrid/>
        <w:spacing w:line="560" w:lineRule="exact"/>
        <w:ind w:right="397"/>
        <w:jc w:val="right"/>
        <w:textAlignment w:val="auto"/>
        <w:rPr>
          <w:rFonts w:ascii="Times New Roman" w:hAnsi="Times New Roman"/>
          <w:spacing w:val="-3"/>
          <w:sz w:val="32"/>
          <w:szCs w:val="32"/>
        </w:rPr>
      </w:pPr>
      <w:r>
        <w:rPr>
          <w:rFonts w:hint="eastAsia" w:ascii="Times New Roman" w:hAnsi="Times New Roman"/>
          <w:spacing w:val="-3"/>
          <w:sz w:val="32"/>
          <w:szCs w:val="32"/>
          <w:lang w:val="en-US" w:eastAsia="zh-CN"/>
        </w:rPr>
        <w:t>南京开放大学开放</w:t>
      </w:r>
      <w:r>
        <w:rPr>
          <w:rFonts w:hint="eastAsia" w:ascii="Times New Roman" w:hAnsi="Times New Roman"/>
          <w:spacing w:val="-3"/>
          <w:sz w:val="32"/>
          <w:szCs w:val="32"/>
        </w:rPr>
        <w:t>教育中心</w:t>
      </w:r>
    </w:p>
    <w:p w14:paraId="4ABBA2AB">
      <w:pPr>
        <w:pStyle w:val="4"/>
        <w:keepNext w:val="0"/>
        <w:keepLines w:val="0"/>
        <w:pageBreakBefore w:val="0"/>
        <w:widowControl w:val="0"/>
        <w:kinsoku/>
        <w:wordWrap/>
        <w:overflowPunct/>
        <w:topLinePunct w:val="0"/>
        <w:autoSpaceDE w:val="0"/>
        <w:autoSpaceDN w:val="0"/>
        <w:bidi w:val="0"/>
        <w:adjustRightInd/>
        <w:snapToGrid/>
        <w:spacing w:line="560" w:lineRule="exact"/>
        <w:ind w:right="397"/>
        <w:jc w:val="right"/>
        <w:textAlignment w:val="auto"/>
        <w:rPr>
          <w:rFonts w:ascii="Times New Roman" w:hAnsi="Times New Roman"/>
          <w:spacing w:val="-24"/>
          <w:sz w:val="32"/>
          <w:szCs w:val="32"/>
        </w:rPr>
      </w:pPr>
      <w:r>
        <w:rPr>
          <w:rFonts w:hint="eastAsia" w:ascii="Times New Roman" w:hAnsi="Times New Roman"/>
          <w:sz w:val="32"/>
          <w:szCs w:val="32"/>
        </w:rPr>
        <w:t>202</w:t>
      </w:r>
      <w:r>
        <w:rPr>
          <w:rFonts w:hint="eastAsia" w:ascii="Times New Roman" w:hAnsi="Times New Roman"/>
          <w:sz w:val="32"/>
          <w:szCs w:val="32"/>
          <w:lang w:val="en-US" w:eastAsia="zh-CN"/>
        </w:rPr>
        <w:t>6</w:t>
      </w:r>
      <w:r>
        <w:rPr>
          <w:rFonts w:hint="eastAsia" w:ascii="Times New Roman" w:hAnsi="Times New Roman"/>
          <w:sz w:val="32"/>
          <w:szCs w:val="32"/>
        </w:rPr>
        <w:t>年</w:t>
      </w:r>
      <w:r>
        <w:rPr>
          <w:rFonts w:hint="eastAsia" w:ascii="Times New Roman" w:hAnsi="Times New Roman"/>
          <w:sz w:val="32"/>
          <w:szCs w:val="32"/>
          <w:lang w:val="en-US" w:eastAsia="zh-CN"/>
        </w:rPr>
        <w:t>4</w:t>
      </w:r>
      <w:r>
        <w:rPr>
          <w:rFonts w:hint="eastAsia" w:ascii="Times New Roman" w:hAnsi="Times New Roman"/>
          <w:sz w:val="32"/>
          <w:szCs w:val="32"/>
        </w:rPr>
        <w:t>月</w:t>
      </w:r>
      <w:r>
        <w:rPr>
          <w:rFonts w:hint="eastAsia" w:ascii="Times New Roman" w:hAnsi="Times New Roman"/>
          <w:sz w:val="32"/>
          <w:szCs w:val="32"/>
          <w:lang w:val="en-US" w:eastAsia="zh-CN"/>
        </w:rPr>
        <w:t>1</w:t>
      </w:r>
      <w:r>
        <w:rPr>
          <w:rFonts w:hint="eastAsia" w:ascii="Times New Roman" w:hAnsi="Times New Roman"/>
          <w:sz w:val="32"/>
          <w:szCs w:val="32"/>
          <w:lang w:val="en-US" w:eastAsia="zh-CN"/>
          <w:woUserID w:val="1"/>
        </w:rPr>
        <w:t>5</w:t>
      </w:r>
      <w:r>
        <w:rPr>
          <w:rFonts w:hint="eastAsia" w:ascii="Times New Roman" w:hAnsi="Times New Roman"/>
          <w:sz w:val="32"/>
          <w:szCs w:val="32"/>
        </w:rPr>
        <w:t>日</w:t>
      </w:r>
    </w:p>
    <w:p w14:paraId="166CE97C">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11E2B60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163E39A7">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29ED2C5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7565A965">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3776677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3AE32D19">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7FF5302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Times New Roman" w:hAnsi="Times New Roman"/>
          <w:sz w:val="32"/>
          <w:szCs w:val="32"/>
        </w:rPr>
      </w:pPr>
    </w:p>
    <w:p w14:paraId="7CC889C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sz w:val="32"/>
          <w:szCs w:val="32"/>
          <w:lang w:eastAsia="zh"/>
          <w:woUserID w:val="1"/>
        </w:rPr>
      </w:pPr>
    </w:p>
    <w:p w14:paraId="28D0567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sz w:val="32"/>
          <w:szCs w:val="32"/>
          <w:lang w:val="en-US" w:eastAsia="zh-CN"/>
          <w:woUserID w:val="1"/>
        </w:rPr>
      </w:pPr>
      <w:r>
        <w:rPr>
          <w:rFonts w:hint="eastAsia" w:ascii="Times New Roman" w:hAnsi="Times New Roman"/>
          <w:sz w:val="32"/>
          <w:szCs w:val="32"/>
          <w:lang w:eastAsia="zh"/>
          <w:woUserID w:val="1"/>
        </w:rPr>
        <w:t>附件</w:t>
      </w:r>
    </w:p>
    <w:p w14:paraId="3ED7BDD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ascii="黑体" w:hAnsi="黑体" w:eastAsia="黑体" w:cs="黑体"/>
          <w:sz w:val="35"/>
          <w:szCs w:val="35"/>
          <w:woUserID w:val="1"/>
        </w:rPr>
      </w:pPr>
      <w:r>
        <w:rPr>
          <w:rFonts w:hint="eastAsia" w:ascii="黑体" w:hAnsi="黑体" w:eastAsia="黑体" w:cs="黑体"/>
          <w:spacing w:val="8"/>
          <w:sz w:val="35"/>
          <w:szCs w:val="35"/>
          <w:lang w:val="en-US" w:eastAsia="zh-CN"/>
          <w:woUserID w:val="1"/>
        </w:rPr>
        <w:t>南京开放大学成人高等</w:t>
      </w:r>
      <w:r>
        <w:rPr>
          <w:rFonts w:hint="eastAsia" w:ascii="黑体" w:hAnsi="黑体" w:eastAsia="黑体" w:cs="黑体"/>
          <w:spacing w:val="8"/>
          <w:sz w:val="35"/>
          <w:szCs w:val="35"/>
          <w:lang w:eastAsia="zh-CN"/>
          <w:woUserID w:val="1"/>
        </w:rPr>
        <w:t>教育2026</w:t>
      </w:r>
      <w:r>
        <w:rPr>
          <w:rFonts w:ascii="黑体" w:hAnsi="黑体" w:eastAsia="黑体" w:cs="黑体"/>
          <w:spacing w:val="8"/>
          <w:sz w:val="35"/>
          <w:szCs w:val="35"/>
          <w:woUserID w:val="1"/>
        </w:rPr>
        <w:t>年春季学期常规教学检查自查表</w:t>
      </w:r>
    </w:p>
    <w:p w14:paraId="6BAEDEE8">
      <w:pPr>
        <w:spacing w:before="49" w:line="163" w:lineRule="auto"/>
        <w:ind w:left="350"/>
        <w:rPr>
          <w:rFonts w:ascii="微软雅黑" w:hAnsi="微软雅黑" w:eastAsia="微软雅黑" w:cs="微软雅黑"/>
          <w:spacing w:val="-2"/>
          <w:sz w:val="24"/>
          <w:szCs w:val="24"/>
          <w:woUserID w:val="1"/>
        </w:rPr>
      </w:pPr>
    </w:p>
    <w:p w14:paraId="1E653367">
      <w:pPr>
        <w:spacing w:before="49" w:line="163" w:lineRule="auto"/>
        <w:ind w:left="350"/>
        <w:rPr>
          <w:rFonts w:hint="eastAsia" w:ascii="仿宋" w:hAnsi="仿宋" w:eastAsia="仿宋" w:cs="仿宋"/>
          <w:sz w:val="24"/>
          <w:szCs w:val="24"/>
          <w:woUserID w:val="1"/>
        </w:rPr>
      </w:pPr>
      <w:r>
        <w:rPr>
          <w:rFonts w:hint="eastAsia" w:ascii="仿宋" w:hAnsi="仿宋" w:eastAsia="仿宋" w:cs="仿宋"/>
          <w:b/>
          <w:bCs/>
          <w:spacing w:val="-2"/>
          <w:sz w:val="24"/>
          <w:szCs w:val="24"/>
          <w:woUserID w:val="1"/>
        </w:rPr>
        <w:t>自查单位（盖章</w:t>
      </w:r>
      <w:r>
        <w:rPr>
          <w:rFonts w:hint="eastAsia" w:ascii="仿宋" w:hAnsi="仿宋" w:eastAsia="仿宋" w:cs="仿宋"/>
          <w:b/>
          <w:bCs/>
          <w:spacing w:val="8"/>
          <w:sz w:val="24"/>
          <w:szCs w:val="24"/>
          <w:woUserID w:val="1"/>
        </w:rPr>
        <w:t>）：</w:t>
      </w:r>
      <w:r>
        <w:rPr>
          <w:rFonts w:hint="eastAsia" w:ascii="仿宋" w:hAnsi="仿宋" w:eastAsia="仿宋" w:cs="仿宋"/>
          <w:spacing w:val="1"/>
          <w:sz w:val="24"/>
          <w:szCs w:val="24"/>
          <w:woUserID w:val="1"/>
        </w:rPr>
        <w:t xml:space="preserve">                           </w:t>
      </w:r>
      <w:r>
        <w:rPr>
          <w:rFonts w:hint="eastAsia" w:ascii="仿宋" w:hAnsi="仿宋" w:eastAsia="仿宋" w:cs="仿宋"/>
          <w:sz w:val="24"/>
          <w:szCs w:val="24"/>
          <w:woUserID w:val="1"/>
        </w:rPr>
        <w:t xml:space="preserve">                              </w:t>
      </w:r>
    </w:p>
    <w:p w14:paraId="42A77EB9">
      <w:pPr>
        <w:spacing w:before="49" w:line="163" w:lineRule="auto"/>
        <w:ind w:left="350"/>
        <w:rPr>
          <w:rFonts w:hint="eastAsia" w:ascii="仿宋" w:hAnsi="仿宋" w:eastAsia="仿宋" w:cs="仿宋"/>
          <w:sz w:val="24"/>
          <w:szCs w:val="24"/>
          <w:woUserID w:val="1"/>
        </w:rPr>
      </w:pPr>
    </w:p>
    <w:tbl>
      <w:tblPr>
        <w:tblStyle w:val="11"/>
        <w:tblpPr w:leftFromText="180" w:rightFromText="180" w:vertAnchor="page" w:horzAnchor="page" w:tblpX="1246" w:tblpY="4987"/>
        <w:tblOverlap w:val="never"/>
        <w:tblW w:w="96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6811"/>
        <w:gridCol w:w="784"/>
        <w:gridCol w:w="778"/>
      </w:tblGrid>
      <w:tr w14:paraId="515E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55" w:type="dxa"/>
            <w:vMerge w:val="restart"/>
            <w:tcBorders>
              <w:bottom w:val="nil"/>
            </w:tcBorders>
            <w:vAlign w:val="top"/>
          </w:tcPr>
          <w:p w14:paraId="6A91B34C">
            <w:pPr>
              <w:pStyle w:val="10"/>
              <w:keepNext w:val="0"/>
              <w:keepLines w:val="0"/>
              <w:widowControl/>
              <w:suppressLineNumbers w:val="0"/>
              <w:spacing w:before="0" w:beforeAutospacing="0" w:after="0" w:afterAutospacing="0" w:line="273" w:lineRule="auto"/>
              <w:ind w:left="0" w:right="0"/>
              <w:rPr>
                <w:rFonts w:hint="default"/>
                <w:woUserID w:val="1"/>
              </w:rPr>
            </w:pPr>
          </w:p>
          <w:p w14:paraId="62B6F185">
            <w:pPr>
              <w:keepNext w:val="0"/>
              <w:keepLines w:val="0"/>
              <w:widowControl/>
              <w:suppressLineNumbers w:val="0"/>
              <w:spacing w:before="78" w:beforeAutospacing="0" w:after="0" w:afterAutospacing="0" w:line="220" w:lineRule="auto"/>
              <w:ind w:left="159" w:right="0"/>
              <w:rPr>
                <w:rFonts w:hint="eastAsia" w:ascii="仿宋" w:hAnsi="仿宋" w:eastAsia="仿宋" w:cs="仿宋"/>
                <w:sz w:val="24"/>
                <w:szCs w:val="24"/>
                <w:lang w:eastAsia="zh"/>
                <w:woUserID w:val="1"/>
              </w:rPr>
            </w:pPr>
            <w:r>
              <w:rPr>
                <w:rFonts w:hint="default" w:ascii="仿宋" w:hAnsi="仿宋" w:eastAsia="仿宋" w:cs="仿宋"/>
                <w:b/>
                <w:bCs/>
                <w:spacing w:val="-7"/>
                <w:sz w:val="24"/>
                <w:szCs w:val="24"/>
                <w:woUserID w:val="1"/>
              </w:rPr>
              <w:t>检查</w:t>
            </w:r>
            <w:r>
              <w:rPr>
                <w:rFonts w:hint="eastAsia" w:cs="仿宋"/>
                <w:b/>
                <w:bCs/>
                <w:spacing w:val="-7"/>
                <w:sz w:val="24"/>
                <w:szCs w:val="24"/>
                <w:lang w:eastAsia="zh"/>
                <w:woUserID w:val="1"/>
              </w:rPr>
              <w:t>项目</w:t>
            </w:r>
          </w:p>
        </w:tc>
        <w:tc>
          <w:tcPr>
            <w:tcW w:w="6811" w:type="dxa"/>
            <w:vMerge w:val="restart"/>
            <w:tcBorders>
              <w:bottom w:val="nil"/>
            </w:tcBorders>
            <w:vAlign w:val="top"/>
          </w:tcPr>
          <w:p w14:paraId="62E314B4">
            <w:pPr>
              <w:pStyle w:val="10"/>
              <w:keepNext w:val="0"/>
              <w:keepLines w:val="0"/>
              <w:widowControl/>
              <w:suppressLineNumbers w:val="0"/>
              <w:spacing w:before="0" w:beforeAutospacing="0" w:after="0" w:afterAutospacing="0" w:line="273" w:lineRule="auto"/>
              <w:ind w:left="0" w:right="0"/>
              <w:rPr>
                <w:rFonts w:hint="default"/>
                <w:woUserID w:val="1"/>
              </w:rPr>
            </w:pPr>
          </w:p>
          <w:p w14:paraId="4FD20D5B">
            <w:pPr>
              <w:keepNext w:val="0"/>
              <w:keepLines w:val="0"/>
              <w:widowControl/>
              <w:suppressLineNumbers w:val="0"/>
              <w:spacing w:before="78" w:beforeAutospacing="0" w:after="0" w:afterAutospacing="0" w:line="223" w:lineRule="auto"/>
              <w:ind w:left="3056" w:right="0"/>
              <w:rPr>
                <w:rFonts w:hint="eastAsia" w:ascii="仿宋" w:hAnsi="仿宋" w:eastAsia="仿宋" w:cs="仿宋"/>
                <w:sz w:val="24"/>
                <w:szCs w:val="24"/>
                <w:lang w:eastAsia="zh"/>
                <w:woUserID w:val="1"/>
              </w:rPr>
            </w:pPr>
            <w:r>
              <w:rPr>
                <w:rFonts w:hint="eastAsia" w:cs="仿宋"/>
                <w:b/>
                <w:bCs/>
                <w:sz w:val="24"/>
                <w:szCs w:val="24"/>
                <w:lang w:eastAsia="zh"/>
                <w:woUserID w:val="1"/>
              </w:rPr>
              <w:t>具体内容</w:t>
            </w:r>
          </w:p>
        </w:tc>
        <w:tc>
          <w:tcPr>
            <w:tcW w:w="1562" w:type="dxa"/>
            <w:gridSpan w:val="2"/>
            <w:vAlign w:val="top"/>
          </w:tcPr>
          <w:p w14:paraId="112A8FE6">
            <w:pPr>
              <w:keepNext w:val="0"/>
              <w:keepLines w:val="0"/>
              <w:widowControl/>
              <w:suppressLineNumbers w:val="0"/>
              <w:spacing w:before="47" w:beforeAutospacing="0" w:after="0" w:afterAutospacing="0" w:line="244" w:lineRule="auto"/>
              <w:ind w:left="126" w:right="64" w:firstLine="230"/>
              <w:rPr>
                <w:rFonts w:hint="default" w:ascii="仿宋" w:hAnsi="仿宋" w:eastAsia="仿宋" w:cs="仿宋"/>
                <w:sz w:val="19"/>
                <w:szCs w:val="19"/>
                <w:woUserID w:val="1"/>
              </w:rPr>
            </w:pPr>
            <w:r>
              <w:rPr>
                <w:rFonts w:hint="default" w:ascii="仿宋" w:hAnsi="仿宋" w:eastAsia="仿宋" w:cs="仿宋"/>
                <w:b/>
                <w:bCs/>
                <w:spacing w:val="-18"/>
                <w:sz w:val="24"/>
                <w:szCs w:val="24"/>
                <w:woUserID w:val="1"/>
              </w:rPr>
              <w:t>自查结果</w:t>
            </w:r>
            <w:r>
              <w:rPr>
                <w:rFonts w:hint="default" w:ascii="仿宋" w:hAnsi="仿宋" w:eastAsia="仿宋" w:cs="仿宋"/>
                <w:sz w:val="24"/>
                <w:szCs w:val="24"/>
                <w:woUserID w:val="1"/>
              </w:rPr>
              <w:t xml:space="preserve"> </w:t>
            </w:r>
            <w:r>
              <w:rPr>
                <w:rFonts w:hint="default" w:ascii="仿宋" w:hAnsi="仿宋" w:eastAsia="仿宋" w:cs="仿宋"/>
                <w:b/>
                <w:bCs/>
                <w:spacing w:val="-6"/>
                <w:sz w:val="19"/>
                <w:szCs w:val="19"/>
                <w:woUserID w:val="1"/>
              </w:rPr>
              <w:t>（打勾</w:t>
            </w:r>
            <w:r>
              <w:rPr>
                <w:rFonts w:hint="default" w:ascii="仿宋" w:hAnsi="仿宋" w:eastAsia="仿宋" w:cs="仿宋"/>
                <w:spacing w:val="-32"/>
                <w:sz w:val="19"/>
                <w:szCs w:val="19"/>
                <w:woUserID w:val="1"/>
              </w:rPr>
              <w:t xml:space="preserve"> </w:t>
            </w:r>
            <w:r>
              <w:rPr>
                <w:rFonts w:hint="default" w:ascii="仿宋" w:hAnsi="仿宋" w:eastAsia="仿宋" w:cs="仿宋"/>
                <w:b/>
                <w:bCs/>
                <w:spacing w:val="-6"/>
                <w:sz w:val="19"/>
                <w:szCs w:val="19"/>
                <w:woUserID w:val="1"/>
              </w:rPr>
              <w:t>√标记）</w:t>
            </w:r>
          </w:p>
        </w:tc>
      </w:tr>
      <w:tr w14:paraId="6DA0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continue"/>
            <w:tcBorders>
              <w:top w:val="nil"/>
            </w:tcBorders>
            <w:vAlign w:val="top"/>
          </w:tcPr>
          <w:p w14:paraId="6B59ACEF">
            <w:pPr>
              <w:pStyle w:val="10"/>
              <w:keepNext w:val="0"/>
              <w:keepLines w:val="0"/>
              <w:widowControl/>
              <w:suppressLineNumbers w:val="0"/>
              <w:spacing w:before="0" w:beforeAutospacing="0" w:after="0" w:afterAutospacing="0"/>
              <w:ind w:left="0" w:right="0"/>
              <w:rPr>
                <w:rFonts w:hint="default"/>
                <w:woUserID w:val="1"/>
              </w:rPr>
            </w:pPr>
          </w:p>
        </w:tc>
        <w:tc>
          <w:tcPr>
            <w:tcW w:w="6811" w:type="dxa"/>
            <w:vMerge w:val="continue"/>
            <w:tcBorders>
              <w:top w:val="nil"/>
            </w:tcBorders>
            <w:vAlign w:val="top"/>
          </w:tcPr>
          <w:p w14:paraId="3618087B">
            <w:pPr>
              <w:pStyle w:val="10"/>
              <w:keepNext w:val="0"/>
              <w:keepLines w:val="0"/>
              <w:widowControl/>
              <w:suppressLineNumbers w:val="0"/>
              <w:spacing w:before="0" w:beforeAutospacing="0" w:after="0" w:afterAutospacing="0"/>
              <w:ind w:left="0" w:right="0"/>
              <w:rPr>
                <w:rFonts w:hint="default"/>
                <w:woUserID w:val="1"/>
              </w:rPr>
            </w:pPr>
          </w:p>
        </w:tc>
        <w:tc>
          <w:tcPr>
            <w:tcW w:w="784" w:type="dxa"/>
            <w:vAlign w:val="top"/>
          </w:tcPr>
          <w:p w14:paraId="0A061F0F">
            <w:pPr>
              <w:keepNext w:val="0"/>
              <w:keepLines w:val="0"/>
              <w:widowControl/>
              <w:suppressLineNumbers w:val="0"/>
              <w:spacing w:before="33" w:beforeAutospacing="0" w:after="0" w:afterAutospacing="0" w:line="201" w:lineRule="auto"/>
              <w:ind w:right="0"/>
              <w:jc w:val="center"/>
              <w:rPr>
                <w:rFonts w:hint="default" w:ascii="仿宋" w:hAnsi="仿宋" w:eastAsia="仿宋" w:cs="仿宋"/>
                <w:sz w:val="24"/>
                <w:szCs w:val="24"/>
                <w:woUserID w:val="1"/>
              </w:rPr>
            </w:pPr>
            <w:bookmarkStart w:id="0" w:name="_GoBack"/>
            <w:bookmarkEnd w:id="0"/>
            <w:r>
              <w:rPr>
                <w:rFonts w:hint="default" w:ascii="仿宋" w:hAnsi="仿宋" w:eastAsia="仿宋" w:cs="仿宋"/>
                <w:b/>
                <w:bCs/>
                <w:spacing w:val="-3"/>
                <w:sz w:val="24"/>
                <w:szCs w:val="24"/>
                <w:woUserID w:val="1"/>
              </w:rPr>
              <w:t>是</w:t>
            </w:r>
          </w:p>
        </w:tc>
        <w:tc>
          <w:tcPr>
            <w:tcW w:w="778" w:type="dxa"/>
            <w:vAlign w:val="top"/>
          </w:tcPr>
          <w:p w14:paraId="700DB85B">
            <w:pPr>
              <w:keepNext w:val="0"/>
              <w:keepLines w:val="0"/>
              <w:widowControl/>
              <w:suppressLineNumbers w:val="0"/>
              <w:spacing w:before="33" w:beforeAutospacing="0" w:after="0" w:afterAutospacing="0" w:line="201" w:lineRule="auto"/>
              <w:ind w:right="0"/>
              <w:jc w:val="center"/>
              <w:rPr>
                <w:rFonts w:hint="default" w:ascii="仿宋" w:hAnsi="仿宋" w:eastAsia="仿宋" w:cs="仿宋"/>
                <w:sz w:val="24"/>
                <w:szCs w:val="24"/>
                <w:woUserID w:val="1"/>
              </w:rPr>
            </w:pPr>
            <w:r>
              <w:rPr>
                <w:rFonts w:hint="default" w:ascii="仿宋" w:hAnsi="仿宋" w:eastAsia="仿宋" w:cs="仿宋"/>
                <w:b/>
                <w:bCs/>
                <w:spacing w:val="-3"/>
                <w:sz w:val="24"/>
                <w:szCs w:val="24"/>
                <w:woUserID w:val="1"/>
              </w:rPr>
              <w:t>否</w:t>
            </w:r>
          </w:p>
        </w:tc>
      </w:tr>
      <w:tr w14:paraId="5215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restart"/>
            <w:tcBorders>
              <w:bottom w:val="nil"/>
            </w:tcBorders>
            <w:vAlign w:val="top"/>
          </w:tcPr>
          <w:p w14:paraId="54BD53CF">
            <w:pPr>
              <w:pStyle w:val="10"/>
              <w:keepNext w:val="0"/>
              <w:keepLines w:val="0"/>
              <w:widowControl/>
              <w:suppressLineNumbers w:val="0"/>
              <w:spacing w:before="0" w:beforeAutospacing="0" w:after="0" w:afterAutospacing="0" w:line="259" w:lineRule="auto"/>
              <w:ind w:left="0" w:right="0"/>
              <w:rPr>
                <w:rFonts w:hint="default" w:ascii="仿宋" w:hAnsi="仿宋" w:eastAsia="仿宋" w:cs="仿宋"/>
                <w:b/>
                <w:bCs/>
                <w:woUserID w:val="1"/>
              </w:rPr>
            </w:pPr>
          </w:p>
          <w:p w14:paraId="69FD5349">
            <w:pPr>
              <w:pStyle w:val="10"/>
              <w:keepNext w:val="0"/>
              <w:keepLines w:val="0"/>
              <w:widowControl/>
              <w:suppressLineNumbers w:val="0"/>
              <w:spacing w:before="0" w:beforeAutospacing="0" w:after="0" w:afterAutospacing="0" w:line="259" w:lineRule="auto"/>
              <w:ind w:left="0" w:right="0"/>
              <w:rPr>
                <w:rFonts w:hint="default" w:ascii="仿宋" w:hAnsi="仿宋" w:eastAsia="仿宋" w:cs="仿宋"/>
                <w:b/>
                <w:bCs/>
                <w:woUserID w:val="1"/>
              </w:rPr>
            </w:pPr>
          </w:p>
          <w:p w14:paraId="12668C00">
            <w:pPr>
              <w:pStyle w:val="10"/>
              <w:keepNext w:val="0"/>
              <w:keepLines w:val="0"/>
              <w:widowControl/>
              <w:suppressLineNumbers w:val="0"/>
              <w:spacing w:before="0" w:beforeAutospacing="0" w:after="0" w:afterAutospacing="0" w:line="260" w:lineRule="auto"/>
              <w:ind w:left="0" w:right="0"/>
              <w:rPr>
                <w:rFonts w:hint="default" w:ascii="仿宋" w:hAnsi="仿宋" w:eastAsia="仿宋" w:cs="仿宋"/>
                <w:b/>
                <w:bCs/>
                <w:woUserID w:val="1"/>
              </w:rPr>
            </w:pPr>
          </w:p>
          <w:p w14:paraId="31AC24A1">
            <w:pPr>
              <w:pStyle w:val="10"/>
              <w:keepNext w:val="0"/>
              <w:keepLines w:val="0"/>
              <w:widowControl/>
              <w:suppressLineNumbers w:val="0"/>
              <w:spacing w:before="0" w:beforeAutospacing="0" w:after="0" w:afterAutospacing="0" w:line="260" w:lineRule="auto"/>
              <w:ind w:left="0" w:right="0"/>
              <w:rPr>
                <w:rFonts w:hint="default" w:ascii="仿宋" w:hAnsi="仿宋" w:eastAsia="仿宋" w:cs="仿宋"/>
                <w:b/>
                <w:bCs/>
                <w:woUserID w:val="1"/>
              </w:rPr>
            </w:pPr>
          </w:p>
          <w:p w14:paraId="7EC65609">
            <w:pPr>
              <w:keepNext w:val="0"/>
              <w:keepLines w:val="0"/>
              <w:widowControl/>
              <w:suppressLineNumbers w:val="0"/>
              <w:spacing w:before="78" w:beforeAutospacing="0" w:after="0" w:afterAutospacing="0" w:line="222" w:lineRule="auto"/>
              <w:ind w:left="154" w:right="0"/>
              <w:rPr>
                <w:rFonts w:hint="default" w:ascii="仿宋" w:hAnsi="仿宋" w:eastAsia="仿宋" w:cs="仿宋"/>
                <w:b/>
                <w:bCs/>
                <w:sz w:val="24"/>
                <w:szCs w:val="24"/>
                <w:woUserID w:val="1"/>
              </w:rPr>
            </w:pPr>
            <w:r>
              <w:rPr>
                <w:rFonts w:hint="default" w:ascii="仿宋" w:hAnsi="仿宋" w:eastAsia="仿宋" w:cs="仿宋"/>
                <w:b/>
                <w:bCs/>
                <w:spacing w:val="-3"/>
                <w:sz w:val="24"/>
                <w:szCs w:val="24"/>
                <w:woUserID w:val="1"/>
              </w:rPr>
              <w:t>师资配置</w:t>
            </w:r>
          </w:p>
        </w:tc>
        <w:tc>
          <w:tcPr>
            <w:tcW w:w="6811" w:type="dxa"/>
            <w:vAlign w:val="top"/>
          </w:tcPr>
          <w:p w14:paraId="2885CDAA">
            <w:pPr>
              <w:keepNext w:val="0"/>
              <w:keepLines w:val="0"/>
              <w:widowControl/>
              <w:suppressLineNumbers w:val="0"/>
              <w:spacing w:before="59" w:beforeAutospacing="0" w:after="0" w:afterAutospacing="0" w:line="217" w:lineRule="auto"/>
              <w:ind w:left="126" w:right="0"/>
              <w:rPr>
                <w:rFonts w:hint="default" w:ascii="仿宋" w:hAnsi="仿宋" w:eastAsia="仿宋" w:cs="仿宋"/>
                <w:sz w:val="20"/>
                <w:szCs w:val="20"/>
                <w:woUserID w:val="1"/>
              </w:rPr>
            </w:pPr>
            <w:r>
              <w:rPr>
                <w:rFonts w:hint="default" w:ascii="仿宋" w:hAnsi="仿宋" w:eastAsia="仿宋" w:cs="仿宋"/>
                <w:spacing w:val="8"/>
                <w:sz w:val="20"/>
                <w:szCs w:val="20"/>
                <w:woUserID w:val="1"/>
              </w:rPr>
              <w:t>1.是否按</w:t>
            </w:r>
            <w:r>
              <w:rPr>
                <w:rFonts w:hint="eastAsia" w:cs="仿宋"/>
                <w:spacing w:val="8"/>
                <w:sz w:val="20"/>
                <w:szCs w:val="20"/>
                <w:lang w:eastAsia="zh"/>
                <w:woUserID w:val="1"/>
              </w:rPr>
              <w:t>要求聘任辅导教师，填写好</w:t>
            </w:r>
            <w:r>
              <w:rPr>
                <w:rFonts w:hint="eastAsia" w:cs="仿宋"/>
                <w:spacing w:val="8"/>
                <w:sz w:val="20"/>
                <w:szCs w:val="20"/>
                <w:lang w:val="en-US" w:eastAsia="zh"/>
                <w:woUserID w:val="1"/>
              </w:rPr>
              <w:t>校外教学点聘任教师资格审查表，并将表格电子版和纸质版进行存档</w:t>
            </w:r>
          </w:p>
        </w:tc>
        <w:tc>
          <w:tcPr>
            <w:tcW w:w="784" w:type="dxa"/>
            <w:vAlign w:val="top"/>
          </w:tcPr>
          <w:p w14:paraId="6C2E162A">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5F8748C6">
            <w:pPr>
              <w:pStyle w:val="10"/>
              <w:keepNext w:val="0"/>
              <w:keepLines w:val="0"/>
              <w:widowControl/>
              <w:suppressLineNumbers w:val="0"/>
              <w:spacing w:before="0" w:beforeAutospacing="0" w:after="0" w:afterAutospacing="0"/>
              <w:ind w:left="0" w:right="0"/>
              <w:rPr>
                <w:rFonts w:hint="default"/>
                <w:woUserID w:val="1"/>
              </w:rPr>
            </w:pPr>
          </w:p>
        </w:tc>
      </w:tr>
      <w:tr w14:paraId="1E244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255" w:type="dxa"/>
            <w:vMerge w:val="continue"/>
            <w:tcBorders>
              <w:top w:val="nil"/>
              <w:bottom w:val="nil"/>
            </w:tcBorders>
            <w:vAlign w:val="top"/>
          </w:tcPr>
          <w:p w14:paraId="5E6523E5">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vAlign w:val="top"/>
          </w:tcPr>
          <w:p w14:paraId="5EAD555A">
            <w:pPr>
              <w:keepNext w:val="0"/>
              <w:keepLines w:val="0"/>
              <w:widowControl/>
              <w:suppressLineNumbers w:val="0"/>
              <w:spacing w:before="64" w:beforeAutospacing="0" w:after="0" w:afterAutospacing="0" w:line="220" w:lineRule="auto"/>
              <w:ind w:left="113" w:right="0"/>
              <w:rPr>
                <w:rFonts w:hint="default" w:ascii="仿宋" w:hAnsi="仿宋" w:eastAsia="仿宋" w:cs="仿宋"/>
                <w:sz w:val="20"/>
                <w:szCs w:val="20"/>
                <w:woUserID w:val="1"/>
              </w:rPr>
            </w:pPr>
            <w:r>
              <w:rPr>
                <w:rFonts w:hint="default" w:ascii="仿宋" w:hAnsi="仿宋" w:eastAsia="仿宋" w:cs="仿宋"/>
                <w:spacing w:val="9"/>
                <w:sz w:val="20"/>
                <w:szCs w:val="20"/>
                <w:woUserID w:val="1"/>
              </w:rPr>
              <w:t>2.</w:t>
            </w:r>
            <w:r>
              <w:rPr>
                <w:rFonts w:hint="eastAsia" w:cs="仿宋"/>
                <w:spacing w:val="9"/>
                <w:sz w:val="20"/>
                <w:szCs w:val="20"/>
                <w:lang w:eastAsia="zh"/>
                <w:woUserID w:val="1"/>
              </w:rPr>
              <w:t>是否按要求留档</w:t>
            </w:r>
            <w:r>
              <w:rPr>
                <w:rFonts w:hint="eastAsia" w:cs="仿宋"/>
                <w:spacing w:val="8"/>
                <w:sz w:val="20"/>
                <w:szCs w:val="20"/>
                <w:lang w:val="en-US" w:eastAsia="zh"/>
                <w:woUserID w:val="1"/>
              </w:rPr>
              <w:t>聘用教师业务档案，包括教师协议书、身份证、教师资格证、最高学位证、最后学历证、专业技术职务证书、行业执业证书、工作证明等证书（件）复印件和教师考核材料等</w:t>
            </w:r>
          </w:p>
        </w:tc>
        <w:tc>
          <w:tcPr>
            <w:tcW w:w="784" w:type="dxa"/>
            <w:vAlign w:val="top"/>
          </w:tcPr>
          <w:p w14:paraId="6287E52A">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3FD75DFF">
            <w:pPr>
              <w:pStyle w:val="10"/>
              <w:keepNext w:val="0"/>
              <w:keepLines w:val="0"/>
              <w:widowControl/>
              <w:suppressLineNumbers w:val="0"/>
              <w:spacing w:before="0" w:beforeAutospacing="0" w:after="0" w:afterAutospacing="0"/>
              <w:ind w:left="0" w:right="0"/>
              <w:rPr>
                <w:rFonts w:hint="default"/>
                <w:woUserID w:val="1"/>
              </w:rPr>
            </w:pPr>
          </w:p>
        </w:tc>
      </w:tr>
      <w:tr w14:paraId="1F8A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55" w:type="dxa"/>
            <w:vMerge w:val="continue"/>
            <w:tcBorders>
              <w:top w:val="nil"/>
              <w:bottom w:val="nil"/>
            </w:tcBorders>
            <w:vAlign w:val="top"/>
          </w:tcPr>
          <w:p w14:paraId="730FB6BB">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vAlign w:val="top"/>
          </w:tcPr>
          <w:p w14:paraId="759C7607">
            <w:pPr>
              <w:keepNext w:val="0"/>
              <w:keepLines w:val="0"/>
              <w:widowControl/>
              <w:suppressLineNumbers w:val="0"/>
              <w:spacing w:before="70" w:beforeAutospacing="0" w:after="0" w:afterAutospacing="0" w:line="226" w:lineRule="auto"/>
              <w:ind w:left="114" w:right="0"/>
              <w:rPr>
                <w:rFonts w:hint="default" w:ascii="仿宋" w:hAnsi="仿宋" w:eastAsia="仿宋" w:cs="仿宋"/>
                <w:sz w:val="20"/>
                <w:szCs w:val="20"/>
                <w:woUserID w:val="1"/>
              </w:rPr>
            </w:pPr>
            <w:r>
              <w:rPr>
                <w:rFonts w:hint="default" w:ascii="仿宋" w:hAnsi="仿宋" w:eastAsia="仿宋" w:cs="仿宋"/>
                <w:spacing w:val="9"/>
                <w:sz w:val="20"/>
                <w:szCs w:val="20"/>
                <w:woUserID w:val="1"/>
              </w:rPr>
              <w:t>3.是否</w:t>
            </w:r>
            <w:r>
              <w:rPr>
                <w:rFonts w:hint="eastAsia" w:cs="仿宋"/>
                <w:spacing w:val="9"/>
                <w:sz w:val="20"/>
                <w:szCs w:val="20"/>
                <w:lang w:val="en-US" w:eastAsia="zh"/>
                <w:woUserID w:val="1"/>
              </w:rPr>
              <w:t>严格按照任职条件及比例要求对毕业生实践环节指导教师进行审核配备，相关过程性材料做好整理归档</w:t>
            </w:r>
          </w:p>
        </w:tc>
        <w:tc>
          <w:tcPr>
            <w:tcW w:w="784" w:type="dxa"/>
            <w:vAlign w:val="top"/>
          </w:tcPr>
          <w:p w14:paraId="026AC567">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039FAE56">
            <w:pPr>
              <w:pStyle w:val="10"/>
              <w:keepNext w:val="0"/>
              <w:keepLines w:val="0"/>
              <w:widowControl/>
              <w:suppressLineNumbers w:val="0"/>
              <w:spacing w:before="0" w:beforeAutospacing="0" w:after="0" w:afterAutospacing="0"/>
              <w:ind w:left="0" w:right="0"/>
              <w:rPr>
                <w:rFonts w:hint="default"/>
                <w:woUserID w:val="1"/>
              </w:rPr>
            </w:pPr>
          </w:p>
        </w:tc>
      </w:tr>
      <w:tr w14:paraId="7CF2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continue"/>
            <w:tcBorders>
              <w:top w:val="nil"/>
              <w:bottom w:val="nil"/>
            </w:tcBorders>
            <w:vAlign w:val="top"/>
          </w:tcPr>
          <w:p w14:paraId="32E4063D">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vAlign w:val="top"/>
          </w:tcPr>
          <w:p w14:paraId="54CD9E87">
            <w:pPr>
              <w:keepNext w:val="0"/>
              <w:keepLines w:val="0"/>
              <w:widowControl/>
              <w:numPr>
                <w:ilvl w:val="0"/>
                <w:numId w:val="3"/>
              </w:numPr>
              <w:suppressLineNumbers w:val="0"/>
              <w:spacing w:before="59" w:beforeAutospacing="0" w:after="0" w:afterAutospacing="0" w:line="217" w:lineRule="auto"/>
              <w:ind w:left="109" w:right="0"/>
              <w:rPr>
                <w:rFonts w:hint="default" w:ascii="仿宋" w:hAnsi="仿宋" w:eastAsia="仿宋" w:cs="仿宋"/>
                <w:spacing w:val="8"/>
                <w:sz w:val="20"/>
                <w:szCs w:val="20"/>
                <w:woUserID w:val="1"/>
              </w:rPr>
            </w:pPr>
            <w:r>
              <w:rPr>
                <w:rFonts w:hint="default" w:ascii="仿宋" w:hAnsi="仿宋" w:eastAsia="仿宋" w:cs="仿宋"/>
                <w:spacing w:val="8"/>
                <w:sz w:val="20"/>
                <w:szCs w:val="20"/>
                <w:woUserID w:val="1"/>
              </w:rPr>
              <w:t>是否</w:t>
            </w:r>
            <w:r>
              <w:rPr>
                <w:rFonts w:hint="eastAsia" w:cs="仿宋"/>
                <w:spacing w:val="8"/>
                <w:sz w:val="20"/>
                <w:szCs w:val="20"/>
                <w:lang w:eastAsia="zh"/>
                <w:woUserID w:val="1"/>
              </w:rPr>
              <w:t>开展</w:t>
            </w:r>
            <w:r>
              <w:rPr>
                <w:rFonts w:hint="eastAsia" w:cs="仿宋"/>
                <w:spacing w:val="9"/>
                <w:sz w:val="20"/>
                <w:szCs w:val="20"/>
                <w:lang w:val="en-US" w:eastAsia="zh-CN"/>
                <w:woUserID w:val="1"/>
              </w:rPr>
              <w:t>辅导教师思想政治教育和业务培训工作，留存现场照片及培训材料</w:t>
            </w:r>
            <w:r>
              <w:rPr>
                <w:rFonts w:hint="eastAsia" w:cs="仿宋"/>
                <w:spacing w:val="9"/>
                <w:sz w:val="20"/>
                <w:szCs w:val="20"/>
                <w:lang w:val="en-US" w:eastAsia="zh"/>
                <w:woUserID w:val="1"/>
              </w:rPr>
              <w:t>整理归档</w:t>
            </w:r>
          </w:p>
        </w:tc>
        <w:tc>
          <w:tcPr>
            <w:tcW w:w="784" w:type="dxa"/>
            <w:vAlign w:val="top"/>
          </w:tcPr>
          <w:p w14:paraId="320BA980">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4C278B31">
            <w:pPr>
              <w:pStyle w:val="10"/>
              <w:keepNext w:val="0"/>
              <w:keepLines w:val="0"/>
              <w:widowControl/>
              <w:suppressLineNumbers w:val="0"/>
              <w:spacing w:before="0" w:beforeAutospacing="0" w:after="0" w:afterAutospacing="0"/>
              <w:ind w:left="0" w:right="0"/>
              <w:rPr>
                <w:rFonts w:hint="default"/>
                <w:woUserID w:val="1"/>
              </w:rPr>
            </w:pPr>
          </w:p>
        </w:tc>
      </w:tr>
      <w:tr w14:paraId="59E6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55" w:type="dxa"/>
            <w:vMerge w:val="continue"/>
            <w:tcBorders>
              <w:top w:val="nil"/>
              <w:bottom w:val="nil"/>
            </w:tcBorders>
            <w:vAlign w:val="top"/>
          </w:tcPr>
          <w:p w14:paraId="2E5FEA43">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vAlign w:val="top"/>
          </w:tcPr>
          <w:p w14:paraId="45ADB7DB">
            <w:pPr>
              <w:keepNext w:val="0"/>
              <w:keepLines w:val="0"/>
              <w:widowControl/>
              <w:suppressLineNumbers w:val="0"/>
              <w:spacing w:before="61" w:beforeAutospacing="0" w:after="0" w:afterAutospacing="0" w:line="246" w:lineRule="auto"/>
              <w:ind w:left="116" w:right="193" w:hanging="2"/>
              <w:rPr>
                <w:rFonts w:hint="eastAsia" w:ascii="仿宋" w:hAnsi="仿宋" w:eastAsia="仿宋" w:cs="仿宋"/>
                <w:sz w:val="20"/>
                <w:szCs w:val="20"/>
                <w:lang w:eastAsia="zh"/>
                <w:woUserID w:val="1"/>
              </w:rPr>
            </w:pPr>
            <w:r>
              <w:rPr>
                <w:rFonts w:hint="default" w:ascii="仿宋" w:hAnsi="仿宋" w:eastAsia="仿宋" w:cs="仿宋"/>
                <w:spacing w:val="8"/>
                <w:sz w:val="20"/>
                <w:szCs w:val="20"/>
                <w:woUserID w:val="1"/>
              </w:rPr>
              <w:t>5.教师是否参加国开和市校的培训，并将其新闻稿、</w:t>
            </w:r>
            <w:r>
              <w:rPr>
                <w:rFonts w:hint="default" w:ascii="仿宋" w:hAnsi="仿宋" w:eastAsia="仿宋" w:cs="仿宋"/>
                <w:spacing w:val="-58"/>
                <w:sz w:val="20"/>
                <w:szCs w:val="20"/>
                <w:woUserID w:val="1"/>
              </w:rPr>
              <w:t xml:space="preserve"> </w:t>
            </w:r>
            <w:r>
              <w:rPr>
                <w:rFonts w:hint="default" w:ascii="仿宋" w:hAnsi="仿宋" w:eastAsia="仿宋" w:cs="仿宋"/>
                <w:spacing w:val="8"/>
                <w:sz w:val="20"/>
                <w:szCs w:val="20"/>
                <w:woUserID w:val="1"/>
              </w:rPr>
              <w:t>图片等资料</w:t>
            </w:r>
            <w:r>
              <w:rPr>
                <w:rFonts w:hint="eastAsia" w:ascii="仿宋" w:hAnsi="仿宋" w:eastAsia="仿宋" w:cs="仿宋"/>
                <w:spacing w:val="8"/>
                <w:sz w:val="20"/>
                <w:szCs w:val="20"/>
                <w:lang w:eastAsia="zh"/>
                <w:woUserID w:val="1"/>
              </w:rPr>
              <w:t>存档</w:t>
            </w:r>
          </w:p>
        </w:tc>
        <w:tc>
          <w:tcPr>
            <w:tcW w:w="784" w:type="dxa"/>
            <w:vAlign w:val="top"/>
          </w:tcPr>
          <w:p w14:paraId="3C7F6078">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0CA8CADF">
            <w:pPr>
              <w:pStyle w:val="10"/>
              <w:keepNext w:val="0"/>
              <w:keepLines w:val="0"/>
              <w:widowControl/>
              <w:suppressLineNumbers w:val="0"/>
              <w:spacing w:before="0" w:beforeAutospacing="0" w:after="0" w:afterAutospacing="0"/>
              <w:ind w:left="0" w:right="0"/>
              <w:rPr>
                <w:rFonts w:hint="default"/>
                <w:woUserID w:val="1"/>
              </w:rPr>
            </w:pPr>
          </w:p>
        </w:tc>
      </w:tr>
      <w:tr w14:paraId="71BF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55" w:type="dxa"/>
            <w:vMerge w:val="continue"/>
            <w:tcBorders>
              <w:top w:val="nil"/>
              <w:bottom w:val="single" w:color="000000" w:sz="4" w:space="0"/>
            </w:tcBorders>
            <w:vAlign w:val="top"/>
          </w:tcPr>
          <w:p w14:paraId="2A459A41">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vAlign w:val="top"/>
          </w:tcPr>
          <w:p w14:paraId="33D87459">
            <w:pPr>
              <w:keepNext w:val="0"/>
              <w:keepLines w:val="0"/>
              <w:widowControl/>
              <w:suppressLineNumbers w:val="0"/>
              <w:spacing w:before="63" w:beforeAutospacing="0" w:after="0" w:afterAutospacing="0" w:line="245" w:lineRule="auto"/>
              <w:ind w:left="123" w:right="193" w:hanging="11"/>
              <w:rPr>
                <w:rFonts w:hint="default" w:ascii="仿宋" w:hAnsi="仿宋" w:eastAsia="仿宋" w:cs="仿宋"/>
                <w:sz w:val="20"/>
                <w:szCs w:val="20"/>
                <w:woUserID w:val="1"/>
              </w:rPr>
            </w:pPr>
            <w:r>
              <w:rPr>
                <w:rFonts w:hint="default" w:ascii="仿宋" w:hAnsi="仿宋" w:eastAsia="仿宋" w:cs="仿宋"/>
                <w:spacing w:val="8"/>
                <w:sz w:val="20"/>
                <w:szCs w:val="20"/>
                <w:woUserID w:val="1"/>
              </w:rPr>
              <w:t>6.是否面向辅导教师开展培训，并</w:t>
            </w:r>
            <w:r>
              <w:rPr>
                <w:rFonts w:hint="eastAsia" w:ascii="仿宋" w:hAnsi="仿宋" w:eastAsia="仿宋" w:cs="仿宋"/>
                <w:spacing w:val="8"/>
                <w:sz w:val="20"/>
                <w:szCs w:val="20"/>
                <w:lang w:eastAsia="zh"/>
                <w:woUserID w:val="1"/>
              </w:rPr>
              <w:t>保存</w:t>
            </w:r>
            <w:r>
              <w:rPr>
                <w:rFonts w:hint="default" w:ascii="仿宋" w:hAnsi="仿宋" w:eastAsia="仿宋" w:cs="仿宋"/>
                <w:spacing w:val="8"/>
                <w:sz w:val="20"/>
                <w:szCs w:val="20"/>
                <w:woUserID w:val="1"/>
              </w:rPr>
              <w:t>新闻稿、</w:t>
            </w:r>
            <w:r>
              <w:rPr>
                <w:rFonts w:hint="default" w:ascii="仿宋" w:hAnsi="仿宋" w:eastAsia="仿宋" w:cs="仿宋"/>
                <w:spacing w:val="-58"/>
                <w:sz w:val="20"/>
                <w:szCs w:val="20"/>
                <w:woUserID w:val="1"/>
              </w:rPr>
              <w:t xml:space="preserve"> </w:t>
            </w:r>
            <w:r>
              <w:rPr>
                <w:rFonts w:hint="default" w:ascii="仿宋" w:hAnsi="仿宋" w:eastAsia="仿宋" w:cs="仿宋"/>
                <w:spacing w:val="8"/>
                <w:sz w:val="20"/>
                <w:szCs w:val="20"/>
                <w:woUserID w:val="1"/>
              </w:rPr>
              <w:t>图片等过程性材料</w:t>
            </w:r>
          </w:p>
        </w:tc>
        <w:tc>
          <w:tcPr>
            <w:tcW w:w="784" w:type="dxa"/>
            <w:vAlign w:val="top"/>
          </w:tcPr>
          <w:p w14:paraId="28DAD733">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6CD3A746">
            <w:pPr>
              <w:pStyle w:val="10"/>
              <w:keepNext w:val="0"/>
              <w:keepLines w:val="0"/>
              <w:widowControl/>
              <w:suppressLineNumbers w:val="0"/>
              <w:spacing w:before="0" w:beforeAutospacing="0" w:after="0" w:afterAutospacing="0"/>
              <w:ind w:left="0" w:right="0"/>
              <w:rPr>
                <w:rFonts w:hint="default"/>
                <w:woUserID w:val="1"/>
              </w:rPr>
            </w:pPr>
          </w:p>
        </w:tc>
      </w:tr>
      <w:tr w14:paraId="4C88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5" w:type="dxa"/>
            <w:vMerge w:val="restart"/>
            <w:tcBorders>
              <w:top w:val="single" w:color="000000" w:sz="4" w:space="0"/>
              <w:left w:val="single" w:color="000000" w:sz="4" w:space="0"/>
              <w:bottom w:val="single" w:color="000000" w:sz="4" w:space="0"/>
              <w:right w:val="single" w:color="000000" w:sz="4" w:space="0"/>
            </w:tcBorders>
            <w:vAlign w:val="top"/>
          </w:tcPr>
          <w:p w14:paraId="110DCE5B">
            <w:pPr>
              <w:pStyle w:val="10"/>
              <w:keepNext w:val="0"/>
              <w:keepLines w:val="0"/>
              <w:widowControl/>
              <w:suppressLineNumbers w:val="0"/>
              <w:spacing w:before="0" w:beforeAutospacing="0" w:after="0" w:afterAutospacing="0" w:line="252" w:lineRule="auto"/>
              <w:ind w:left="0" w:right="0"/>
              <w:rPr>
                <w:rFonts w:hint="default" w:ascii="仿宋" w:hAnsi="仿宋" w:eastAsia="仿宋" w:cs="仿宋"/>
                <w:b/>
                <w:bCs/>
                <w:woUserID w:val="1"/>
              </w:rPr>
            </w:pPr>
          </w:p>
          <w:p w14:paraId="7B1A558A">
            <w:pPr>
              <w:pStyle w:val="10"/>
              <w:keepNext w:val="0"/>
              <w:keepLines w:val="0"/>
              <w:widowControl/>
              <w:suppressLineNumbers w:val="0"/>
              <w:spacing w:before="0" w:beforeAutospacing="0" w:after="0" w:afterAutospacing="0" w:line="252" w:lineRule="auto"/>
              <w:ind w:left="0" w:right="0"/>
              <w:rPr>
                <w:rFonts w:hint="default" w:ascii="仿宋" w:hAnsi="仿宋" w:eastAsia="仿宋" w:cs="仿宋"/>
                <w:b/>
                <w:bCs/>
                <w:woUserID w:val="1"/>
              </w:rPr>
            </w:pPr>
          </w:p>
          <w:p w14:paraId="129D2787">
            <w:pPr>
              <w:pStyle w:val="10"/>
              <w:keepNext w:val="0"/>
              <w:keepLines w:val="0"/>
              <w:widowControl/>
              <w:suppressLineNumbers w:val="0"/>
              <w:spacing w:before="0" w:beforeAutospacing="0" w:after="0" w:afterAutospacing="0" w:line="252" w:lineRule="auto"/>
              <w:ind w:left="0" w:right="0"/>
              <w:rPr>
                <w:rFonts w:hint="default" w:ascii="仿宋" w:hAnsi="仿宋" w:eastAsia="仿宋" w:cs="仿宋"/>
                <w:b/>
                <w:bCs/>
                <w:woUserID w:val="1"/>
              </w:rPr>
            </w:pPr>
          </w:p>
          <w:p w14:paraId="6FB6AE42">
            <w:pPr>
              <w:keepNext w:val="0"/>
              <w:keepLines w:val="0"/>
              <w:widowControl/>
              <w:suppressLineNumbers w:val="0"/>
              <w:spacing w:before="78" w:beforeAutospacing="0" w:after="0" w:afterAutospacing="0" w:line="232" w:lineRule="auto"/>
              <w:ind w:left="0" w:leftChars="0" w:right="146" w:firstLine="0" w:firstLineChars="0"/>
              <w:jc w:val="center"/>
              <w:rPr>
                <w:rFonts w:hint="default" w:ascii="仿宋" w:hAnsi="仿宋" w:eastAsia="仿宋" w:cs="仿宋"/>
                <w:b/>
                <w:bCs/>
                <w:sz w:val="24"/>
                <w:szCs w:val="24"/>
                <w:woUserID w:val="1"/>
              </w:rPr>
            </w:pPr>
            <w:r>
              <w:rPr>
                <w:rFonts w:hint="default" w:ascii="仿宋" w:hAnsi="仿宋" w:eastAsia="仿宋" w:cs="仿宋"/>
                <w:b/>
                <w:bCs/>
                <w:spacing w:val="-2"/>
                <w:sz w:val="24"/>
                <w:szCs w:val="24"/>
                <w:woUserID w:val="1"/>
              </w:rPr>
              <w:t>教学</w:t>
            </w:r>
            <w:r>
              <w:rPr>
                <w:rFonts w:hint="eastAsia" w:cs="仿宋"/>
                <w:b/>
                <w:bCs/>
                <w:spacing w:val="-2"/>
                <w:sz w:val="24"/>
                <w:szCs w:val="24"/>
                <w:lang w:val="en-US" w:eastAsia="zh-CN"/>
                <w:woUserID w:val="1"/>
              </w:rPr>
              <w:t>过程</w:t>
            </w:r>
            <w:r>
              <w:rPr>
                <w:rFonts w:hint="default" w:ascii="仿宋" w:hAnsi="仿宋" w:eastAsia="仿宋" w:cs="仿宋"/>
                <w:b/>
                <w:bCs/>
                <w:spacing w:val="-8"/>
                <w:sz w:val="24"/>
                <w:szCs w:val="24"/>
                <w:woUserID w:val="1"/>
              </w:rPr>
              <w:t>实施</w:t>
            </w:r>
          </w:p>
        </w:tc>
        <w:tc>
          <w:tcPr>
            <w:tcW w:w="6811" w:type="dxa"/>
            <w:tcBorders>
              <w:left w:val="single" w:color="000000" w:sz="4" w:space="0"/>
            </w:tcBorders>
            <w:vAlign w:val="top"/>
          </w:tcPr>
          <w:p w14:paraId="28421520">
            <w:pPr>
              <w:keepNext w:val="0"/>
              <w:keepLines w:val="0"/>
              <w:widowControl/>
              <w:suppressLineNumbers w:val="0"/>
              <w:spacing w:before="67" w:beforeAutospacing="0" w:after="0" w:afterAutospacing="0" w:line="218" w:lineRule="auto"/>
              <w:ind w:left="126" w:right="0"/>
              <w:rPr>
                <w:rFonts w:hint="eastAsia" w:ascii="仿宋" w:hAnsi="仿宋" w:eastAsia="仿宋" w:cs="仿宋"/>
                <w:sz w:val="20"/>
                <w:szCs w:val="20"/>
                <w:lang w:eastAsia="zh"/>
                <w:woUserID w:val="1"/>
              </w:rPr>
            </w:pPr>
            <w:r>
              <w:rPr>
                <w:rFonts w:hint="default" w:ascii="仿宋" w:hAnsi="仿宋" w:eastAsia="仿宋" w:cs="仿宋"/>
                <w:spacing w:val="9"/>
                <w:sz w:val="20"/>
                <w:szCs w:val="20"/>
                <w:woUserID w:val="1"/>
              </w:rPr>
              <w:t>1.</w:t>
            </w:r>
            <w:r>
              <w:rPr>
                <w:rFonts w:hint="eastAsia" w:cs="仿宋"/>
                <w:spacing w:val="9"/>
                <w:sz w:val="20"/>
                <w:szCs w:val="20"/>
                <w:lang w:eastAsia="zh"/>
                <w:woUserID w:val="1"/>
              </w:rPr>
              <w:t>是否按要求安排</w:t>
            </w:r>
            <w:r>
              <w:rPr>
                <w:rFonts w:hint="eastAsia" w:cs="仿宋"/>
                <w:spacing w:val="9"/>
                <w:sz w:val="20"/>
                <w:szCs w:val="20"/>
                <w:lang w:val="en-US" w:eastAsia="zh-CN"/>
                <w:woUserID w:val="1"/>
              </w:rPr>
              <w:t>2026春</w:t>
            </w:r>
            <w:r>
              <w:rPr>
                <w:rFonts w:hint="eastAsia" w:cs="仿宋"/>
                <w:spacing w:val="9"/>
                <w:sz w:val="20"/>
                <w:szCs w:val="20"/>
                <w:lang w:val="en-US" w:eastAsia="zh"/>
                <w:woUserID w:val="1"/>
              </w:rPr>
              <w:t>季学期线下面授课并将包括课表、学生签到表、照片等文件存档</w:t>
            </w:r>
          </w:p>
        </w:tc>
        <w:tc>
          <w:tcPr>
            <w:tcW w:w="784" w:type="dxa"/>
            <w:vAlign w:val="top"/>
          </w:tcPr>
          <w:p w14:paraId="6930E037">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18D87597">
            <w:pPr>
              <w:pStyle w:val="10"/>
              <w:keepNext w:val="0"/>
              <w:keepLines w:val="0"/>
              <w:widowControl/>
              <w:suppressLineNumbers w:val="0"/>
              <w:spacing w:before="0" w:beforeAutospacing="0" w:after="0" w:afterAutospacing="0"/>
              <w:ind w:left="0" w:right="0"/>
              <w:rPr>
                <w:rFonts w:hint="default"/>
                <w:woUserID w:val="1"/>
              </w:rPr>
            </w:pPr>
          </w:p>
        </w:tc>
      </w:tr>
      <w:tr w14:paraId="60A9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51157FD5">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tcBorders>
              <w:left w:val="single" w:color="000000" w:sz="4" w:space="0"/>
            </w:tcBorders>
            <w:vAlign w:val="top"/>
          </w:tcPr>
          <w:p w14:paraId="165B4CA8">
            <w:pPr>
              <w:keepNext w:val="0"/>
              <w:keepLines w:val="0"/>
              <w:widowControl/>
              <w:suppressLineNumbers w:val="0"/>
              <w:spacing w:before="82" w:beforeAutospacing="0" w:after="0" w:afterAutospacing="0" w:line="229" w:lineRule="auto"/>
              <w:ind w:left="113" w:right="0"/>
              <w:rPr>
                <w:rFonts w:hint="eastAsia" w:ascii="仿宋" w:hAnsi="仿宋" w:eastAsia="仿宋" w:cs="仿宋"/>
                <w:sz w:val="20"/>
                <w:szCs w:val="20"/>
                <w:lang w:eastAsia="zh"/>
                <w:woUserID w:val="1"/>
              </w:rPr>
            </w:pPr>
            <w:r>
              <w:rPr>
                <w:rFonts w:hint="default" w:ascii="仿宋" w:hAnsi="仿宋" w:eastAsia="仿宋" w:cs="仿宋"/>
                <w:spacing w:val="9"/>
                <w:sz w:val="20"/>
                <w:szCs w:val="20"/>
                <w:woUserID w:val="1"/>
              </w:rPr>
              <w:t>2.是否</w:t>
            </w:r>
            <w:r>
              <w:rPr>
                <w:rFonts w:hint="eastAsia" w:cs="仿宋"/>
                <w:spacing w:val="9"/>
                <w:sz w:val="20"/>
                <w:szCs w:val="20"/>
                <w:lang w:eastAsia="zh"/>
                <w:woUserID w:val="1"/>
              </w:rPr>
              <w:t>按要求进行教学准备工作，并将</w:t>
            </w:r>
            <w:r>
              <w:rPr>
                <w:rFonts w:hint="eastAsia" w:cs="仿宋"/>
                <w:spacing w:val="9"/>
                <w:sz w:val="20"/>
                <w:szCs w:val="20"/>
                <w:lang w:val="en-US" w:eastAsia="zh"/>
                <w:woUserID w:val="1"/>
              </w:rPr>
              <w:t>教学大纲、教案、教学日志等文件存档</w:t>
            </w:r>
          </w:p>
        </w:tc>
        <w:tc>
          <w:tcPr>
            <w:tcW w:w="784" w:type="dxa"/>
            <w:vAlign w:val="top"/>
          </w:tcPr>
          <w:p w14:paraId="01DD6EDA">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46C48B5C">
            <w:pPr>
              <w:pStyle w:val="10"/>
              <w:keepNext w:val="0"/>
              <w:keepLines w:val="0"/>
              <w:widowControl/>
              <w:suppressLineNumbers w:val="0"/>
              <w:spacing w:before="0" w:beforeAutospacing="0" w:after="0" w:afterAutospacing="0"/>
              <w:ind w:left="0" w:right="0"/>
              <w:rPr>
                <w:rFonts w:hint="default"/>
                <w:woUserID w:val="1"/>
              </w:rPr>
            </w:pPr>
          </w:p>
        </w:tc>
      </w:tr>
      <w:tr w14:paraId="22263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2DDFEF82">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tcBorders>
              <w:left w:val="single" w:color="000000" w:sz="4" w:space="0"/>
            </w:tcBorders>
            <w:vAlign w:val="top"/>
          </w:tcPr>
          <w:p w14:paraId="22C13C5C">
            <w:pPr>
              <w:keepNext w:val="0"/>
              <w:keepLines w:val="0"/>
              <w:widowControl/>
              <w:suppressLineNumbers w:val="0"/>
              <w:spacing w:before="63" w:beforeAutospacing="0" w:after="0" w:afterAutospacing="0" w:line="245" w:lineRule="auto"/>
              <w:ind w:left="116" w:right="193" w:hanging="2"/>
              <w:rPr>
                <w:rFonts w:hint="eastAsia" w:ascii="仿宋" w:hAnsi="仿宋" w:eastAsia="仿宋" w:cs="仿宋"/>
                <w:sz w:val="20"/>
                <w:szCs w:val="20"/>
                <w:lang w:eastAsia="zh"/>
                <w:woUserID w:val="1"/>
              </w:rPr>
            </w:pPr>
            <w:r>
              <w:rPr>
                <w:rFonts w:hint="default" w:ascii="仿宋" w:hAnsi="仿宋" w:eastAsia="仿宋" w:cs="仿宋"/>
                <w:spacing w:val="9"/>
                <w:sz w:val="20"/>
                <w:szCs w:val="20"/>
                <w:woUserID w:val="1"/>
              </w:rPr>
              <w:t>3.</w:t>
            </w:r>
            <w:r>
              <w:rPr>
                <w:rFonts w:hint="eastAsia" w:cs="仿宋"/>
                <w:spacing w:val="9"/>
                <w:sz w:val="20"/>
                <w:szCs w:val="20"/>
                <w:lang w:eastAsia="zh"/>
                <w:woUserID w:val="1"/>
              </w:rPr>
              <w:t>是否按要求</w:t>
            </w:r>
            <w:r>
              <w:rPr>
                <w:rFonts w:hint="eastAsia" w:ascii="仿宋" w:hAnsi="仿宋" w:eastAsia="仿宋" w:cs="仿宋"/>
                <w:sz w:val="20"/>
                <w:szCs w:val="20"/>
                <w:lang w:val="en-US" w:eastAsia="zh"/>
                <w:woUserID w:val="1"/>
              </w:rPr>
              <w:t>做好毕业生实践环节教学工作管理</w:t>
            </w:r>
            <w:r>
              <w:rPr>
                <w:rFonts w:hint="eastAsia" w:cs="仿宋"/>
                <w:sz w:val="20"/>
                <w:szCs w:val="20"/>
                <w:lang w:val="en-US" w:eastAsia="zh"/>
                <w:woUserID w:val="1"/>
              </w:rPr>
              <w:t>，</w:t>
            </w:r>
            <w:r>
              <w:rPr>
                <w:rFonts w:hint="eastAsia" w:ascii="仿宋" w:hAnsi="仿宋" w:eastAsia="仿宋" w:cs="仿宋"/>
                <w:sz w:val="20"/>
                <w:szCs w:val="20"/>
                <w:lang w:val="en-US" w:eastAsia="zh"/>
                <w:woUserID w:val="1"/>
              </w:rPr>
              <w:t>加强实践环节教学质量监控，相关材料整理归档</w:t>
            </w:r>
          </w:p>
        </w:tc>
        <w:tc>
          <w:tcPr>
            <w:tcW w:w="784" w:type="dxa"/>
            <w:vAlign w:val="top"/>
          </w:tcPr>
          <w:p w14:paraId="3EF0751D">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53085385">
            <w:pPr>
              <w:pStyle w:val="10"/>
              <w:keepNext w:val="0"/>
              <w:keepLines w:val="0"/>
              <w:widowControl/>
              <w:suppressLineNumbers w:val="0"/>
              <w:spacing w:before="0" w:beforeAutospacing="0" w:after="0" w:afterAutospacing="0"/>
              <w:ind w:left="0" w:right="0"/>
              <w:rPr>
                <w:rFonts w:hint="default"/>
                <w:woUserID w:val="1"/>
              </w:rPr>
            </w:pPr>
          </w:p>
        </w:tc>
      </w:tr>
      <w:tr w14:paraId="6DBBC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52BDCBBF">
            <w:pPr>
              <w:pStyle w:val="10"/>
              <w:keepNext w:val="0"/>
              <w:keepLines w:val="0"/>
              <w:widowControl/>
              <w:suppressLineNumbers w:val="0"/>
              <w:spacing w:before="0" w:beforeAutospacing="0" w:after="0" w:afterAutospacing="0"/>
              <w:ind w:left="0" w:right="0"/>
              <w:rPr>
                <w:rFonts w:hint="default" w:ascii="仿宋" w:hAnsi="仿宋" w:eastAsia="仿宋" w:cs="仿宋"/>
                <w:b/>
                <w:bCs/>
                <w:woUserID w:val="1"/>
              </w:rPr>
            </w:pPr>
          </w:p>
        </w:tc>
        <w:tc>
          <w:tcPr>
            <w:tcW w:w="6811" w:type="dxa"/>
            <w:tcBorders>
              <w:left w:val="single" w:color="000000" w:sz="4" w:space="0"/>
            </w:tcBorders>
            <w:vAlign w:val="top"/>
          </w:tcPr>
          <w:p w14:paraId="6772EB73">
            <w:pPr>
              <w:keepNext w:val="0"/>
              <w:keepLines w:val="0"/>
              <w:widowControl/>
              <w:numPr>
                <w:ilvl w:val="0"/>
                <w:numId w:val="4"/>
              </w:numPr>
              <w:suppressLineNumbers w:val="0"/>
              <w:spacing w:before="80" w:beforeAutospacing="0" w:after="0" w:afterAutospacing="0" w:line="229" w:lineRule="auto"/>
              <w:ind w:left="109" w:right="0"/>
              <w:rPr>
                <w:rFonts w:hint="eastAsia" w:cs="仿宋"/>
                <w:spacing w:val="9"/>
                <w:sz w:val="20"/>
                <w:szCs w:val="20"/>
                <w:lang w:val="en-US" w:eastAsia="zh"/>
                <w:woUserID w:val="1"/>
              </w:rPr>
            </w:pPr>
            <w:r>
              <w:rPr>
                <w:rFonts w:hint="default" w:ascii="仿宋" w:hAnsi="仿宋" w:eastAsia="仿宋" w:cs="仿宋"/>
                <w:spacing w:val="9"/>
                <w:sz w:val="20"/>
                <w:szCs w:val="20"/>
                <w:woUserID w:val="1"/>
              </w:rPr>
              <w:t>是否</w:t>
            </w:r>
            <w:r>
              <w:rPr>
                <w:rFonts w:hint="eastAsia" w:cs="仿宋"/>
                <w:spacing w:val="9"/>
                <w:sz w:val="20"/>
                <w:szCs w:val="20"/>
                <w:lang w:val="en-US" w:eastAsia="zh"/>
                <w:woUserID w:val="1"/>
              </w:rPr>
              <w:t>严格按照人才培养方案和课程实施进程表落实好实验实</w:t>
            </w:r>
            <w:r>
              <w:rPr>
                <w:rFonts w:hint="eastAsia" w:cs="仿宋"/>
                <w:spacing w:val="9"/>
                <w:sz w:val="20"/>
                <w:szCs w:val="20"/>
                <w:lang w:val="en-US" w:eastAsia="zh-CN"/>
                <w:woUserID w:val="1"/>
              </w:rPr>
              <w:t>训</w:t>
            </w:r>
            <w:r>
              <w:rPr>
                <w:rFonts w:hint="eastAsia" w:cs="仿宋"/>
                <w:spacing w:val="9"/>
                <w:sz w:val="20"/>
                <w:szCs w:val="20"/>
                <w:lang w:val="en-US" w:eastAsia="zh"/>
                <w:woUserID w:val="1"/>
              </w:rPr>
              <w:t>教学工作，</w:t>
            </w:r>
            <w:r>
              <w:rPr>
                <w:rFonts w:hint="eastAsia" w:cs="仿宋"/>
                <w:spacing w:val="9"/>
                <w:sz w:val="20"/>
                <w:szCs w:val="20"/>
                <w:lang w:val="en-US" w:eastAsia="zh-CN"/>
                <w:woUserID w:val="1"/>
              </w:rPr>
              <w:t>留存现场照片</w:t>
            </w:r>
            <w:r>
              <w:rPr>
                <w:rFonts w:hint="eastAsia" w:cs="仿宋"/>
                <w:spacing w:val="9"/>
                <w:sz w:val="20"/>
                <w:szCs w:val="20"/>
                <w:lang w:val="en-US" w:eastAsia="zh"/>
                <w:woUserID w:val="1"/>
              </w:rPr>
              <w:t>并将</w:t>
            </w:r>
            <w:r>
              <w:rPr>
                <w:rFonts w:hint="eastAsia" w:cs="仿宋"/>
                <w:spacing w:val="9"/>
                <w:sz w:val="20"/>
                <w:szCs w:val="20"/>
                <w:lang w:val="en-US" w:eastAsia="zh-CN"/>
                <w:woUserID w:val="1"/>
              </w:rPr>
              <w:t>教学过程材料</w:t>
            </w:r>
            <w:r>
              <w:rPr>
                <w:rFonts w:hint="eastAsia" w:cs="仿宋"/>
                <w:spacing w:val="9"/>
                <w:sz w:val="20"/>
                <w:szCs w:val="20"/>
                <w:lang w:val="en-US" w:eastAsia="zh"/>
                <w:woUserID w:val="1"/>
              </w:rPr>
              <w:t>整理归档</w:t>
            </w:r>
          </w:p>
        </w:tc>
        <w:tc>
          <w:tcPr>
            <w:tcW w:w="784" w:type="dxa"/>
            <w:vAlign w:val="top"/>
          </w:tcPr>
          <w:p w14:paraId="43C9D8D9">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6038D270">
            <w:pPr>
              <w:pStyle w:val="10"/>
              <w:keepNext w:val="0"/>
              <w:keepLines w:val="0"/>
              <w:widowControl/>
              <w:suppressLineNumbers w:val="0"/>
              <w:spacing w:before="0" w:beforeAutospacing="0" w:after="0" w:afterAutospacing="0"/>
              <w:ind w:left="0" w:right="0"/>
              <w:rPr>
                <w:rFonts w:hint="default"/>
                <w:woUserID w:val="1"/>
              </w:rPr>
            </w:pPr>
          </w:p>
        </w:tc>
      </w:tr>
      <w:tr w14:paraId="29FC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55" w:type="dxa"/>
            <w:vMerge w:val="restart"/>
            <w:tcBorders>
              <w:top w:val="single" w:color="000000" w:sz="4" w:space="0"/>
              <w:bottom w:val="single" w:color="000000" w:sz="4" w:space="0"/>
            </w:tcBorders>
            <w:vAlign w:val="top"/>
          </w:tcPr>
          <w:p w14:paraId="5AC63ACD">
            <w:pPr>
              <w:keepNext w:val="0"/>
              <w:keepLines w:val="0"/>
              <w:widowControl/>
              <w:suppressLineNumbers w:val="0"/>
              <w:spacing w:before="194" w:beforeAutospacing="0" w:after="0" w:afterAutospacing="0" w:line="232" w:lineRule="auto"/>
              <w:ind w:left="391" w:right="146" w:hanging="231"/>
              <w:jc w:val="left"/>
              <w:rPr>
                <w:rFonts w:hint="eastAsia" w:ascii="仿宋" w:hAnsi="仿宋" w:eastAsia="仿宋" w:cs="仿宋"/>
                <w:b/>
                <w:bCs/>
                <w:sz w:val="24"/>
                <w:szCs w:val="24"/>
                <w:lang w:eastAsia="zh"/>
                <w:woUserID w:val="1"/>
              </w:rPr>
            </w:pPr>
            <w:r>
              <w:rPr>
                <w:rFonts w:hint="eastAsia" w:cs="仿宋"/>
                <w:b/>
                <w:bCs/>
                <w:sz w:val="24"/>
                <w:szCs w:val="24"/>
                <w:lang w:eastAsia="zh"/>
                <w:woUserID w:val="1"/>
              </w:rPr>
              <w:t>学籍、教务与考试</w:t>
            </w:r>
          </w:p>
        </w:tc>
        <w:tc>
          <w:tcPr>
            <w:tcW w:w="6811" w:type="dxa"/>
            <w:vAlign w:val="top"/>
          </w:tcPr>
          <w:p w14:paraId="7FF50AD0">
            <w:pPr>
              <w:keepNext w:val="0"/>
              <w:keepLines w:val="0"/>
              <w:widowControl/>
              <w:suppressLineNumbers w:val="0"/>
              <w:spacing w:before="65" w:beforeAutospacing="0" w:after="0" w:afterAutospacing="0" w:line="212" w:lineRule="auto"/>
              <w:ind w:left="0" w:leftChars="0" w:right="0" w:firstLine="0" w:firstLineChars="0"/>
              <w:rPr>
                <w:rFonts w:hint="default" w:ascii="仿宋" w:hAnsi="仿宋" w:eastAsia="仿宋" w:cs="仿宋"/>
                <w:sz w:val="20"/>
                <w:szCs w:val="20"/>
                <w:woUserID w:val="1"/>
              </w:rPr>
            </w:pPr>
            <w:r>
              <w:rPr>
                <w:rFonts w:hint="eastAsia" w:cs="仿宋"/>
                <w:spacing w:val="9"/>
                <w:sz w:val="20"/>
                <w:szCs w:val="20"/>
                <w:lang w:eastAsia="zh"/>
                <w:woUserID w:val="1"/>
              </w:rPr>
              <w:t xml:space="preserve"> 1</w:t>
            </w:r>
            <w:r>
              <w:rPr>
                <w:rFonts w:hint="default" w:ascii="仿宋" w:hAnsi="仿宋" w:eastAsia="仿宋" w:cs="仿宋"/>
                <w:spacing w:val="9"/>
                <w:sz w:val="20"/>
                <w:szCs w:val="20"/>
                <w:woUserID w:val="1"/>
              </w:rPr>
              <w:t>.</w:t>
            </w:r>
            <w:r>
              <w:rPr>
                <w:rFonts w:hint="eastAsia" w:cs="仿宋"/>
                <w:spacing w:val="9"/>
                <w:sz w:val="20"/>
                <w:szCs w:val="20"/>
                <w:lang w:eastAsia="zh"/>
                <w:woUserID w:val="1"/>
              </w:rPr>
              <w:t>是否按要求落实学籍管理工作，并将相关材料</w:t>
            </w:r>
            <w:r>
              <w:rPr>
                <w:rFonts w:hint="eastAsia" w:cs="仿宋"/>
                <w:spacing w:val="9"/>
                <w:sz w:val="20"/>
                <w:szCs w:val="20"/>
                <w:lang w:val="en-US" w:eastAsia="zh-CN"/>
                <w:woUserID w:val="1"/>
              </w:rPr>
              <w:t>整理</w:t>
            </w:r>
            <w:r>
              <w:rPr>
                <w:rFonts w:hint="eastAsia" w:cs="仿宋"/>
                <w:spacing w:val="9"/>
                <w:sz w:val="20"/>
                <w:szCs w:val="20"/>
                <w:lang w:eastAsia="zh"/>
                <w:woUserID w:val="1"/>
              </w:rPr>
              <w:t>存档</w:t>
            </w:r>
          </w:p>
        </w:tc>
        <w:tc>
          <w:tcPr>
            <w:tcW w:w="784" w:type="dxa"/>
            <w:vAlign w:val="top"/>
          </w:tcPr>
          <w:p w14:paraId="6F28A3EA">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6E54579F">
            <w:pPr>
              <w:pStyle w:val="10"/>
              <w:keepNext w:val="0"/>
              <w:keepLines w:val="0"/>
              <w:widowControl/>
              <w:suppressLineNumbers w:val="0"/>
              <w:spacing w:before="0" w:beforeAutospacing="0" w:after="0" w:afterAutospacing="0"/>
              <w:ind w:left="0" w:right="0"/>
              <w:rPr>
                <w:rFonts w:hint="default"/>
                <w:woUserID w:val="1"/>
              </w:rPr>
            </w:pPr>
          </w:p>
        </w:tc>
      </w:tr>
      <w:tr w14:paraId="442E1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55" w:type="dxa"/>
            <w:vMerge w:val="continue"/>
            <w:tcBorders>
              <w:top w:val="single" w:color="000000" w:sz="4" w:space="0"/>
              <w:bottom w:val="single" w:color="000000" w:sz="4" w:space="0"/>
            </w:tcBorders>
            <w:vAlign w:val="top"/>
          </w:tcPr>
          <w:p w14:paraId="33271100">
            <w:pPr>
              <w:pStyle w:val="10"/>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woUserID w:val="1"/>
              </w:rPr>
            </w:pPr>
          </w:p>
        </w:tc>
        <w:tc>
          <w:tcPr>
            <w:tcW w:w="6811" w:type="dxa"/>
            <w:vAlign w:val="top"/>
          </w:tcPr>
          <w:p w14:paraId="7DE0DB3E">
            <w:pPr>
              <w:keepNext w:val="0"/>
              <w:keepLines w:val="0"/>
              <w:widowControl/>
              <w:suppressLineNumbers w:val="0"/>
              <w:spacing w:before="64" w:beforeAutospacing="0" w:after="0" w:afterAutospacing="0" w:line="245" w:lineRule="auto"/>
              <w:ind w:left="117" w:leftChars="0" w:right="193" w:hanging="4" w:firstLineChars="0"/>
              <w:rPr>
                <w:rFonts w:hint="default" w:ascii="仿宋" w:hAnsi="仿宋" w:eastAsia="仿宋" w:cs="仿宋"/>
                <w:spacing w:val="9"/>
                <w:sz w:val="20"/>
                <w:szCs w:val="20"/>
                <w:woUserID w:val="1"/>
              </w:rPr>
            </w:pPr>
            <w:r>
              <w:rPr>
                <w:rFonts w:hint="eastAsia" w:cs="仿宋"/>
                <w:spacing w:val="9"/>
                <w:sz w:val="20"/>
                <w:szCs w:val="20"/>
                <w:lang w:eastAsia="zh"/>
                <w:woUserID w:val="1"/>
              </w:rPr>
              <w:t>2</w:t>
            </w:r>
            <w:r>
              <w:rPr>
                <w:rFonts w:hint="default" w:ascii="仿宋" w:hAnsi="仿宋" w:eastAsia="仿宋" w:cs="仿宋"/>
                <w:spacing w:val="8"/>
                <w:sz w:val="20"/>
                <w:szCs w:val="20"/>
                <w:woUserID w:val="1"/>
              </w:rPr>
              <w:t>.是否</w:t>
            </w:r>
            <w:r>
              <w:rPr>
                <w:rFonts w:hint="eastAsia" w:cs="仿宋"/>
                <w:spacing w:val="8"/>
                <w:sz w:val="20"/>
                <w:szCs w:val="20"/>
                <w:lang w:eastAsia="zh"/>
                <w:woUserID w:val="1"/>
              </w:rPr>
              <w:t>按要求审核选用</w:t>
            </w:r>
            <w:r>
              <w:rPr>
                <w:rFonts w:hint="eastAsia" w:cs="仿宋"/>
                <w:spacing w:val="8"/>
                <w:sz w:val="20"/>
                <w:szCs w:val="20"/>
                <w:lang w:val="en-US" w:eastAsia="zh"/>
                <w:woUserID w:val="1"/>
              </w:rPr>
              <w:t>教材，并将教材管理相关材料整理存档</w:t>
            </w:r>
          </w:p>
        </w:tc>
        <w:tc>
          <w:tcPr>
            <w:tcW w:w="784" w:type="dxa"/>
            <w:vAlign w:val="top"/>
          </w:tcPr>
          <w:p w14:paraId="1025B6E4">
            <w:pPr>
              <w:pStyle w:val="10"/>
              <w:keepNext w:val="0"/>
              <w:keepLines w:val="0"/>
              <w:widowControl/>
              <w:suppressLineNumbers w:val="0"/>
              <w:spacing w:before="0" w:beforeAutospacing="0" w:after="0" w:afterAutospacing="0"/>
              <w:ind w:left="0" w:leftChars="0" w:right="0" w:firstLine="0" w:firstLineChars="0"/>
              <w:rPr>
                <w:rFonts w:hint="default"/>
                <w:woUserID w:val="1"/>
              </w:rPr>
            </w:pPr>
          </w:p>
        </w:tc>
        <w:tc>
          <w:tcPr>
            <w:tcW w:w="778" w:type="dxa"/>
            <w:vAlign w:val="top"/>
          </w:tcPr>
          <w:p w14:paraId="711A713E">
            <w:pPr>
              <w:pStyle w:val="10"/>
              <w:keepNext w:val="0"/>
              <w:keepLines w:val="0"/>
              <w:widowControl/>
              <w:suppressLineNumbers w:val="0"/>
              <w:spacing w:before="0" w:beforeAutospacing="0" w:after="0" w:afterAutospacing="0"/>
              <w:ind w:left="0" w:leftChars="0" w:right="0" w:firstLine="0" w:firstLineChars="0"/>
              <w:rPr>
                <w:rFonts w:hint="default"/>
                <w:woUserID w:val="1"/>
              </w:rPr>
            </w:pPr>
          </w:p>
        </w:tc>
      </w:tr>
      <w:tr w14:paraId="4777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255" w:type="dxa"/>
            <w:vMerge w:val="continue"/>
            <w:tcBorders>
              <w:top w:val="single" w:color="000000" w:sz="4" w:space="0"/>
              <w:bottom w:val="single" w:color="000000" w:sz="4" w:space="0"/>
            </w:tcBorders>
            <w:vAlign w:val="top"/>
          </w:tcPr>
          <w:p w14:paraId="33A39609">
            <w:pPr>
              <w:pStyle w:val="10"/>
              <w:keepNext w:val="0"/>
              <w:keepLines w:val="0"/>
              <w:widowControl/>
              <w:suppressLineNumbers w:val="0"/>
              <w:spacing w:before="0" w:beforeAutospacing="0" w:after="0" w:afterAutospacing="0"/>
              <w:ind w:left="0" w:right="0"/>
              <w:rPr>
                <w:rFonts w:hint="default" w:ascii="仿宋" w:hAnsi="仿宋" w:eastAsia="仿宋" w:cs="仿宋"/>
                <w:woUserID w:val="1"/>
              </w:rPr>
            </w:pPr>
          </w:p>
        </w:tc>
        <w:tc>
          <w:tcPr>
            <w:tcW w:w="6811" w:type="dxa"/>
            <w:vAlign w:val="top"/>
          </w:tcPr>
          <w:p w14:paraId="6A83D6CA">
            <w:pPr>
              <w:keepNext w:val="0"/>
              <w:keepLines w:val="0"/>
              <w:widowControl/>
              <w:suppressLineNumbers w:val="0"/>
              <w:spacing w:before="64" w:beforeAutospacing="0" w:after="0" w:afterAutospacing="0" w:line="245" w:lineRule="auto"/>
              <w:ind w:left="117" w:right="193" w:hanging="4"/>
              <w:rPr>
                <w:rFonts w:hint="eastAsia" w:ascii="仿宋" w:hAnsi="仿宋" w:eastAsia="仿宋" w:cs="仿宋"/>
                <w:sz w:val="20"/>
                <w:szCs w:val="20"/>
                <w:lang w:eastAsia="zh"/>
                <w:woUserID w:val="1"/>
              </w:rPr>
            </w:pPr>
            <w:r>
              <w:rPr>
                <w:rFonts w:hint="eastAsia" w:cs="仿宋"/>
                <w:spacing w:val="9"/>
                <w:sz w:val="20"/>
                <w:szCs w:val="20"/>
                <w:lang w:eastAsia="zh"/>
                <w:woUserID w:val="1"/>
              </w:rPr>
              <w:t>3</w:t>
            </w:r>
            <w:r>
              <w:rPr>
                <w:rFonts w:hint="default" w:ascii="仿宋" w:hAnsi="仿宋" w:eastAsia="仿宋" w:cs="仿宋"/>
                <w:spacing w:val="9"/>
                <w:sz w:val="20"/>
                <w:szCs w:val="20"/>
                <w:woUserID w:val="1"/>
              </w:rPr>
              <w:t>.</w:t>
            </w:r>
            <w:r>
              <w:rPr>
                <w:rFonts w:hint="eastAsia" w:cs="仿宋"/>
                <w:spacing w:val="9"/>
                <w:sz w:val="20"/>
                <w:szCs w:val="20"/>
                <w:lang w:eastAsia="zh"/>
                <w:woUserID w:val="1"/>
              </w:rPr>
              <w:t>是否按要求开展期末考试工作，试卷及有关材料及时整理归档</w:t>
            </w:r>
          </w:p>
        </w:tc>
        <w:tc>
          <w:tcPr>
            <w:tcW w:w="784" w:type="dxa"/>
            <w:vAlign w:val="top"/>
          </w:tcPr>
          <w:p w14:paraId="658E1AB3">
            <w:pPr>
              <w:pStyle w:val="10"/>
              <w:keepNext w:val="0"/>
              <w:keepLines w:val="0"/>
              <w:widowControl/>
              <w:suppressLineNumbers w:val="0"/>
              <w:spacing w:before="0" w:beforeAutospacing="0" w:after="0" w:afterAutospacing="0"/>
              <w:ind w:left="0" w:right="0"/>
              <w:rPr>
                <w:rFonts w:hint="default"/>
                <w:woUserID w:val="1"/>
              </w:rPr>
            </w:pPr>
          </w:p>
        </w:tc>
        <w:tc>
          <w:tcPr>
            <w:tcW w:w="778" w:type="dxa"/>
            <w:vAlign w:val="top"/>
          </w:tcPr>
          <w:p w14:paraId="0B2F15BD">
            <w:pPr>
              <w:pStyle w:val="10"/>
              <w:keepNext w:val="0"/>
              <w:keepLines w:val="0"/>
              <w:widowControl/>
              <w:suppressLineNumbers w:val="0"/>
              <w:spacing w:before="0" w:beforeAutospacing="0" w:after="0" w:afterAutospacing="0"/>
              <w:ind w:left="0" w:right="0"/>
              <w:rPr>
                <w:rFonts w:hint="default"/>
                <w:woUserID w:val="1"/>
              </w:rPr>
            </w:pPr>
          </w:p>
        </w:tc>
      </w:tr>
      <w:tr w14:paraId="536B9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1255" w:type="dxa"/>
            <w:tcBorders>
              <w:top w:val="single" w:color="000000" w:sz="4" w:space="0"/>
            </w:tcBorders>
            <w:vAlign w:val="top"/>
          </w:tcPr>
          <w:p w14:paraId="6D2046D9">
            <w:pPr>
              <w:pStyle w:val="10"/>
              <w:keepNext w:val="0"/>
              <w:keepLines w:val="0"/>
              <w:widowControl/>
              <w:suppressLineNumbers w:val="0"/>
              <w:spacing w:before="0" w:beforeAutospacing="0" w:after="0" w:afterAutospacing="0" w:line="302" w:lineRule="auto"/>
              <w:ind w:left="0" w:right="0"/>
              <w:rPr>
                <w:rFonts w:hint="default" w:ascii="仿宋" w:hAnsi="仿宋" w:eastAsia="仿宋" w:cs="仿宋"/>
                <w:woUserID w:val="1"/>
              </w:rPr>
            </w:pPr>
          </w:p>
          <w:p w14:paraId="5D6BC804">
            <w:pPr>
              <w:pStyle w:val="10"/>
              <w:keepNext w:val="0"/>
              <w:keepLines w:val="0"/>
              <w:widowControl/>
              <w:suppressLineNumbers w:val="0"/>
              <w:spacing w:before="0" w:beforeAutospacing="0" w:after="0" w:afterAutospacing="0" w:line="303" w:lineRule="auto"/>
              <w:ind w:left="0" w:right="0"/>
              <w:rPr>
                <w:rFonts w:hint="default" w:ascii="仿宋" w:hAnsi="仿宋" w:eastAsia="仿宋" w:cs="仿宋"/>
                <w:woUserID w:val="1"/>
              </w:rPr>
            </w:pPr>
          </w:p>
          <w:p w14:paraId="53B58283">
            <w:pPr>
              <w:keepNext w:val="0"/>
              <w:keepLines w:val="0"/>
              <w:widowControl/>
              <w:suppressLineNumbers w:val="0"/>
              <w:spacing w:before="103" w:beforeAutospacing="0" w:after="0" w:afterAutospacing="0" w:line="183" w:lineRule="auto"/>
              <w:ind w:left="387" w:right="0"/>
              <w:rPr>
                <w:rFonts w:hint="default" w:ascii="仿宋" w:hAnsi="仿宋" w:eastAsia="仿宋" w:cs="仿宋"/>
                <w:sz w:val="24"/>
                <w:szCs w:val="24"/>
                <w:woUserID w:val="1"/>
              </w:rPr>
            </w:pPr>
            <w:r>
              <w:rPr>
                <w:rFonts w:hint="default" w:ascii="仿宋" w:hAnsi="仿宋" w:eastAsia="仿宋" w:cs="仿宋"/>
                <w:b/>
                <w:bCs/>
                <w:spacing w:val="-2"/>
                <w:sz w:val="24"/>
                <w:szCs w:val="24"/>
                <w:woUserID w:val="1"/>
              </w:rPr>
              <w:t>备注</w:t>
            </w:r>
          </w:p>
        </w:tc>
        <w:tc>
          <w:tcPr>
            <w:tcW w:w="8373" w:type="dxa"/>
            <w:gridSpan w:val="3"/>
            <w:vAlign w:val="top"/>
          </w:tcPr>
          <w:p w14:paraId="725BF0CB">
            <w:pPr>
              <w:keepNext w:val="0"/>
              <w:keepLines w:val="0"/>
              <w:widowControl/>
              <w:suppressLineNumbers w:val="0"/>
              <w:spacing w:before="55" w:beforeAutospacing="0" w:after="0" w:afterAutospacing="0" w:line="225" w:lineRule="auto"/>
              <w:ind w:left="0" w:leftChars="0" w:right="0" w:firstLine="0" w:firstLineChars="0"/>
              <w:rPr>
                <w:rFonts w:hint="default" w:ascii="微软雅黑" w:hAnsi="微软雅黑" w:eastAsia="微软雅黑" w:cs="微软雅黑"/>
                <w:sz w:val="18"/>
                <w:szCs w:val="18"/>
                <w:woUserID w:val="1"/>
              </w:rPr>
            </w:pPr>
            <w:r>
              <w:rPr>
                <w:rFonts w:hint="default" w:ascii="仿宋" w:hAnsi="仿宋" w:eastAsia="仿宋" w:cs="仿宋"/>
                <w:b/>
                <w:bCs/>
                <w:spacing w:val="-2"/>
                <w:sz w:val="18"/>
                <w:szCs w:val="18"/>
                <w:woUserID w:val="1"/>
              </w:rPr>
              <w:t>（填写自查过程中发现的问题</w:t>
            </w:r>
            <w:r>
              <w:rPr>
                <w:rFonts w:hint="default" w:ascii="仿宋" w:hAnsi="仿宋" w:eastAsia="仿宋" w:cs="仿宋"/>
                <w:b/>
                <w:bCs/>
                <w:spacing w:val="-30"/>
                <w:sz w:val="18"/>
                <w:szCs w:val="18"/>
                <w:woUserID w:val="1"/>
              </w:rPr>
              <w:t xml:space="preserve"> </w:t>
            </w:r>
            <w:r>
              <w:rPr>
                <w:rFonts w:hint="default" w:ascii="仿宋" w:hAnsi="仿宋" w:eastAsia="仿宋" w:cs="仿宋"/>
                <w:b/>
                <w:bCs/>
                <w:spacing w:val="-2"/>
                <w:sz w:val="18"/>
                <w:szCs w:val="18"/>
                <w:woUserID w:val="1"/>
              </w:rPr>
              <w:t>，并说明是否采取改进措施；若有尚未完成</w:t>
            </w:r>
            <w:r>
              <w:rPr>
                <w:rFonts w:hint="default" w:ascii="仿宋" w:hAnsi="仿宋" w:eastAsia="仿宋" w:cs="仿宋"/>
                <w:b/>
                <w:bCs/>
                <w:spacing w:val="-30"/>
                <w:sz w:val="18"/>
                <w:szCs w:val="18"/>
                <w:woUserID w:val="1"/>
              </w:rPr>
              <w:t xml:space="preserve"> </w:t>
            </w:r>
            <w:r>
              <w:rPr>
                <w:rFonts w:hint="default" w:ascii="仿宋" w:hAnsi="仿宋" w:eastAsia="仿宋" w:cs="仿宋"/>
                <w:b/>
                <w:bCs/>
                <w:spacing w:val="-2"/>
                <w:sz w:val="18"/>
                <w:szCs w:val="18"/>
                <w:woUserID w:val="1"/>
              </w:rPr>
              <w:t>，请说明情况）</w:t>
            </w:r>
          </w:p>
        </w:tc>
      </w:tr>
    </w:tbl>
    <w:p w14:paraId="44664349">
      <w:pPr>
        <w:spacing w:before="49" w:line="163" w:lineRule="auto"/>
        <w:ind w:left="350"/>
        <w:rPr>
          <w:rFonts w:hint="eastAsia" w:ascii="Times New Roman" w:hAnsi="Times New Roman" w:eastAsia="仿宋"/>
          <w:b/>
          <w:bCs/>
          <w:sz w:val="32"/>
          <w:szCs w:val="32"/>
          <w:lang w:eastAsia="zh"/>
          <w:woUserID w:val="1"/>
        </w:rPr>
      </w:pPr>
      <w:r>
        <w:rPr>
          <w:rFonts w:hint="eastAsia" w:ascii="仿宋" w:hAnsi="仿宋" w:eastAsia="仿宋" w:cs="仿宋"/>
          <w:b/>
          <w:bCs/>
          <w:spacing w:val="-2"/>
          <w:sz w:val="24"/>
          <w:szCs w:val="24"/>
          <w:woUserID w:val="1"/>
        </w:rPr>
        <w:t>填表日期：   年</w:t>
      </w:r>
      <w:r>
        <w:rPr>
          <w:rFonts w:hint="eastAsia" w:ascii="仿宋" w:hAnsi="仿宋" w:eastAsia="仿宋" w:cs="仿宋"/>
          <w:b/>
          <w:bCs/>
          <w:spacing w:val="4"/>
          <w:sz w:val="24"/>
          <w:szCs w:val="24"/>
          <w:woUserID w:val="1"/>
        </w:rPr>
        <w:t xml:space="preserve">   </w:t>
      </w:r>
      <w:r>
        <w:rPr>
          <w:rFonts w:hint="eastAsia" w:cs="仿宋"/>
          <w:b/>
          <w:bCs/>
          <w:spacing w:val="4"/>
          <w:sz w:val="24"/>
          <w:szCs w:val="24"/>
          <w:lang w:eastAsia="zh"/>
          <w:woUserID w:val="1"/>
        </w:rPr>
        <w:t xml:space="preserve"> </w:t>
      </w:r>
      <w:r>
        <w:rPr>
          <w:rFonts w:hint="eastAsia" w:ascii="仿宋" w:hAnsi="仿宋" w:eastAsia="仿宋" w:cs="仿宋"/>
          <w:b/>
          <w:bCs/>
          <w:spacing w:val="-2"/>
          <w:sz w:val="24"/>
          <w:szCs w:val="24"/>
          <w:woUserID w:val="1"/>
        </w:rPr>
        <w:t>月    日</w:t>
      </w:r>
    </w:p>
    <w:sectPr>
      <w:pgSz w:w="11910" w:h="16840"/>
      <w:pgMar w:top="2098" w:right="1417" w:bottom="1701"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8F7B23-99E7-4E0D-A314-4287836F83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609714C-E78F-423B-8994-9D744E03A2CA}"/>
  </w:font>
  <w:font w:name="楷体">
    <w:panose1 w:val="02010609060101010101"/>
    <w:charset w:val="86"/>
    <w:family w:val="auto"/>
    <w:pitch w:val="default"/>
    <w:sig w:usb0="800002BF" w:usb1="38CF7CFA" w:usb2="00000016" w:usb3="00000000" w:csb0="00040001" w:csb1="00000000"/>
    <w:embedRegular r:id="rId3" w:fontKey="{2A93C071-E5B2-47EA-9E8E-6BCA345F327B}"/>
  </w:font>
  <w:font w:name="方正小标宋_GBK">
    <w:panose1 w:val="02000000000000000000"/>
    <w:charset w:val="86"/>
    <w:family w:val="auto"/>
    <w:pitch w:val="default"/>
    <w:sig w:usb0="A00002BF" w:usb1="38CF7CFA" w:usb2="00082016" w:usb3="00000000" w:csb0="00040001" w:csb1="00000000"/>
    <w:embedRegular r:id="rId4" w:fontKey="{BBBA21CB-A454-450E-9A6E-C3B1EEA11A06}"/>
  </w:font>
  <w:font w:name="微软雅黑">
    <w:panose1 w:val="020B0503020204020204"/>
    <w:charset w:val="86"/>
    <w:family w:val="auto"/>
    <w:pitch w:val="default"/>
    <w:sig w:usb0="80000287" w:usb1="2ACF3C50" w:usb2="00000016" w:usb3="00000000" w:csb0="0004001F" w:csb1="00000000"/>
    <w:embedRegular r:id="rId5" w:fontKey="{3EB8A35F-145D-4A7E-883F-13D794B9E3D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60CAD"/>
    <w:multiLevelType w:val="singleLevel"/>
    <w:tmpl w:val="97F60CAD"/>
    <w:lvl w:ilvl="0" w:tentative="0">
      <w:start w:val="1"/>
      <w:numFmt w:val="decimal"/>
      <w:suff w:val="space"/>
      <w:lvlText w:val="%1."/>
      <w:lvlJc w:val="left"/>
    </w:lvl>
  </w:abstractNum>
  <w:abstractNum w:abstractNumId="1">
    <w:nsid w:val="B7FA0156"/>
    <w:multiLevelType w:val="singleLevel"/>
    <w:tmpl w:val="B7FA0156"/>
    <w:lvl w:ilvl="0" w:tentative="0">
      <w:start w:val="4"/>
      <w:numFmt w:val="decimal"/>
      <w:lvlText w:val="%1."/>
      <w:lvlJc w:val="left"/>
      <w:pPr>
        <w:tabs>
          <w:tab w:val="left" w:pos="312"/>
        </w:tabs>
      </w:pPr>
    </w:lvl>
  </w:abstractNum>
  <w:abstractNum w:abstractNumId="2">
    <w:nsid w:val="CD46EBC9"/>
    <w:multiLevelType w:val="singleLevel"/>
    <w:tmpl w:val="CD46EBC9"/>
    <w:lvl w:ilvl="0" w:tentative="0">
      <w:start w:val="1"/>
      <w:numFmt w:val="chineseCounting"/>
      <w:suff w:val="nothing"/>
      <w:lvlText w:val="%1、"/>
      <w:lvlJc w:val="left"/>
      <w:rPr>
        <w:rFonts w:hint="eastAsia"/>
      </w:rPr>
    </w:lvl>
  </w:abstractNum>
  <w:abstractNum w:abstractNumId="3">
    <w:nsid w:val="FE9FF692"/>
    <w:multiLevelType w:val="singleLevel"/>
    <w:tmpl w:val="FE9FF692"/>
    <w:lvl w:ilvl="0" w:tentative="0">
      <w:start w:val="4"/>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F1439"/>
    <w:rsid w:val="001F003B"/>
    <w:rsid w:val="00362942"/>
    <w:rsid w:val="00586F53"/>
    <w:rsid w:val="009B373E"/>
    <w:rsid w:val="00D826D3"/>
    <w:rsid w:val="03911C89"/>
    <w:rsid w:val="05013804"/>
    <w:rsid w:val="0CD57585"/>
    <w:rsid w:val="0D0C53E6"/>
    <w:rsid w:val="112D5A72"/>
    <w:rsid w:val="1341431E"/>
    <w:rsid w:val="1370104E"/>
    <w:rsid w:val="1B8F1439"/>
    <w:rsid w:val="1BC21869"/>
    <w:rsid w:val="1BD631F7"/>
    <w:rsid w:val="1F8469BE"/>
    <w:rsid w:val="320E5041"/>
    <w:rsid w:val="336A5A89"/>
    <w:rsid w:val="33F4C5EC"/>
    <w:rsid w:val="34D854D4"/>
    <w:rsid w:val="3BE524D0"/>
    <w:rsid w:val="3D5FE839"/>
    <w:rsid w:val="3F453306"/>
    <w:rsid w:val="3FDD7C80"/>
    <w:rsid w:val="439C4B3A"/>
    <w:rsid w:val="4D2700BB"/>
    <w:rsid w:val="502A2A46"/>
    <w:rsid w:val="51BDC170"/>
    <w:rsid w:val="596B490D"/>
    <w:rsid w:val="5B856BC8"/>
    <w:rsid w:val="5BCF63A9"/>
    <w:rsid w:val="5BD76FF5"/>
    <w:rsid w:val="5D25720C"/>
    <w:rsid w:val="5D495D3B"/>
    <w:rsid w:val="63024FCC"/>
    <w:rsid w:val="67F91E60"/>
    <w:rsid w:val="686316D1"/>
    <w:rsid w:val="6B181425"/>
    <w:rsid w:val="6C957AE4"/>
    <w:rsid w:val="6EDC6B3E"/>
    <w:rsid w:val="6FEE6771"/>
    <w:rsid w:val="6FF8B7E3"/>
    <w:rsid w:val="72D13C8E"/>
    <w:rsid w:val="79144124"/>
    <w:rsid w:val="7B4617AF"/>
    <w:rsid w:val="7B99B853"/>
    <w:rsid w:val="7BFE9B02"/>
    <w:rsid w:val="7BFF3313"/>
    <w:rsid w:val="7DD712A2"/>
    <w:rsid w:val="7EF57C26"/>
    <w:rsid w:val="7FBC1F0F"/>
    <w:rsid w:val="7FF24646"/>
    <w:rsid w:val="C7BF7C2B"/>
    <w:rsid w:val="EB23BDB1"/>
    <w:rsid w:val="F7BAFD83"/>
    <w:rsid w:val="FDFF7F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8"/>
    <w:qFormat/>
    <w:uiPriority w:val="0"/>
    <w:pPr>
      <w:keepNext/>
      <w:keepLines/>
      <w:spacing w:line="560" w:lineRule="exact"/>
      <w:outlineLvl w:val="0"/>
    </w:pPr>
    <w:rPr>
      <w:rFonts w:eastAsia="黑体"/>
      <w:bCs/>
      <w:color w:val="1A1A1A"/>
      <w:szCs w:val="36"/>
    </w:rPr>
  </w:style>
  <w:style w:type="paragraph" w:styleId="3">
    <w:name w:val="heading 2"/>
    <w:basedOn w:val="1"/>
    <w:next w:val="1"/>
    <w:link w:val="9"/>
    <w:semiHidden/>
    <w:unhideWhenUsed/>
    <w:qFormat/>
    <w:uiPriority w:val="0"/>
    <w:pPr>
      <w:keepNext/>
      <w:keepLines/>
      <w:spacing w:line="560" w:lineRule="exact"/>
      <w:outlineLvl w:val="1"/>
    </w:pPr>
    <w:rPr>
      <w:rFonts w:eastAsia="楷体"/>
      <w:b/>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character" w:styleId="7">
    <w:name w:val="page number"/>
    <w:qFormat/>
    <w:uiPriority w:val="0"/>
    <w:rPr>
      <w:rFonts w:ascii="Times New Roman" w:hAnsi="Times New Roman" w:eastAsia="宋体" w:cs="Times New Roman"/>
      <w:sz w:val="28"/>
    </w:rPr>
  </w:style>
  <w:style w:type="character" w:customStyle="1" w:styleId="8">
    <w:name w:val="标题 1 字符"/>
    <w:link w:val="2"/>
    <w:qFormat/>
    <w:uiPriority w:val="9"/>
    <w:rPr>
      <w:rFonts w:eastAsia="黑体"/>
      <w:bCs/>
      <w:color w:val="1A1A1A"/>
      <w:kern w:val="44"/>
      <w:sz w:val="32"/>
      <w:szCs w:val="44"/>
      <w:lang w:eastAsia="en-US"/>
    </w:rPr>
  </w:style>
  <w:style w:type="character" w:customStyle="1" w:styleId="9">
    <w:name w:val="标题 2 字符"/>
    <w:link w:val="3"/>
    <w:semiHidden/>
    <w:qFormat/>
    <w:uiPriority w:val="9"/>
    <w:rPr>
      <w:rFonts w:eastAsia="楷体" w:cs="Times New Roman"/>
      <w:b/>
      <w:bCs/>
      <w:color w:val="000000"/>
      <w:kern w:val="0"/>
      <w:sz w:val="32"/>
      <w:szCs w:val="32"/>
      <w:lang w:eastAsia="en-US"/>
    </w:r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table" w:customStyle="1" w:styleId="11">
    <w:name w:val="Table Normal"/>
    <w:basedOn w:val="5"/>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1761</Words>
  <Characters>1839</Characters>
  <Lines>1</Lines>
  <Paragraphs>1</Paragraphs>
  <TotalTime>4</TotalTime>
  <ScaleCrop>false</ScaleCrop>
  <LinksUpToDate>false</LinksUpToDate>
  <CharactersWithSpaces>1941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2025-03-03T23:04:00Z</dcterms:created>
  <dc:creator>黄安琪(2022022)</dc:creator>
  <cp:lastModifiedBy>11</cp:lastModifiedBy>
  <dcterms:modified xsi:type="dcterms:W3CDTF">2026-04-14T09:20:43Z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2684EB593C1EACB4069EDD69C4E67D40_43</vt:lpwstr>
  </property>
  <property fmtid="{D5CDD505-2E9C-101B-9397-08002B2CF9AE}" pid="4" name="KSOTemplateDocerSaveRecord">
    <vt:lpwstr>eyJoZGlkIjoiYWM0ZmExOTZhZWNlMjhkYjUyNmZlMTFlMTdjNWFiODQiLCJ1c2VySWQiOiIxNTI2NDM0OTQxIn0=</vt:lpwstr>
  </property>
</Properties>
</file>