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3DE6" w:rsidRDefault="00B63DE6" w:rsidP="00B63DE6">
      <w:pPr>
        <w:pStyle w:val="a7"/>
        <w:numPr>
          <w:ilvl w:val="0"/>
          <w:numId w:val="1"/>
        </w:numPr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操作题</w:t>
      </w:r>
    </w:p>
    <w:p w:rsidR="00B63DE6" w:rsidRPr="007D3EF8" w:rsidRDefault="00B63DE6" w:rsidP="00B63DE6">
      <w:pPr>
        <w:rPr>
          <w:rFonts w:ascii="宋体" w:eastAsia="宋体" w:hAnsi="宋体"/>
        </w:rPr>
      </w:pPr>
      <w:r w:rsidRPr="007D3EF8">
        <w:rPr>
          <w:rFonts w:ascii="宋体" w:eastAsia="宋体" w:hAnsi="宋体" w:hint="eastAsia"/>
        </w:rPr>
        <w:t>1、（</w:t>
      </w:r>
      <w:r w:rsidRPr="007D3EF8">
        <w:rPr>
          <w:rFonts w:ascii="宋体" w:eastAsia="宋体" w:hAnsi="宋体"/>
        </w:rPr>
        <w:t>Word</w:t>
      </w:r>
      <w:r w:rsidRPr="007D3EF8">
        <w:rPr>
          <w:rFonts w:ascii="宋体" w:eastAsia="宋体" w:hAnsi="宋体" w:hint="eastAsia"/>
        </w:rPr>
        <w:t>编辑）：</w:t>
      </w:r>
    </w:p>
    <w:p w:rsidR="00B63DE6" w:rsidRPr="007D3EF8" w:rsidRDefault="00B63DE6" w:rsidP="00B63DE6">
      <w:pPr>
        <w:ind w:firstLineChars="200" w:firstLine="420"/>
        <w:rPr>
          <w:rFonts w:ascii="宋体" w:eastAsia="宋体" w:hAnsi="宋体"/>
        </w:rPr>
      </w:pPr>
      <w:r w:rsidRPr="007D3EF8">
        <w:rPr>
          <w:rFonts w:ascii="宋体" w:eastAsia="宋体" w:hAnsi="宋体" w:hint="eastAsia"/>
        </w:rPr>
        <w:t>打开文档</w:t>
      </w:r>
      <w:r w:rsidRPr="007D3EF8">
        <w:rPr>
          <w:rFonts w:ascii="宋体" w:eastAsia="宋体" w:hAnsi="宋体"/>
        </w:rPr>
        <w:t>WORD1. DOCX，按照要求完成下列操作并以该文件名(WORD1. DOCX)保存文</w:t>
      </w:r>
      <w:r w:rsidRPr="007D3EF8">
        <w:rPr>
          <w:rFonts w:ascii="宋体" w:eastAsia="宋体" w:hAnsi="宋体" w:hint="eastAsia"/>
        </w:rPr>
        <w:t>档。</w:t>
      </w:r>
    </w:p>
    <w:p w:rsidR="00B63DE6" w:rsidRPr="007D3EF8" w:rsidRDefault="00B63DE6" w:rsidP="00B63DE6">
      <w:pPr>
        <w:pStyle w:val="a7"/>
        <w:numPr>
          <w:ilvl w:val="0"/>
          <w:numId w:val="2"/>
        </w:numPr>
        <w:ind w:firstLineChars="0"/>
        <w:rPr>
          <w:rFonts w:ascii="宋体" w:eastAsia="宋体" w:hAnsi="宋体"/>
        </w:rPr>
      </w:pPr>
      <w:r w:rsidRPr="007D3EF8">
        <w:rPr>
          <w:rFonts w:ascii="宋体" w:eastAsia="宋体" w:hAnsi="宋体"/>
        </w:rPr>
        <w:t>将文中所有错词</w:t>
      </w:r>
      <w:r w:rsidRPr="007D3EF8">
        <w:rPr>
          <w:rFonts w:ascii="宋体" w:eastAsia="宋体" w:hAnsi="宋体" w:hint="eastAsia"/>
        </w:rPr>
        <w:t>“</w:t>
      </w:r>
      <w:r w:rsidRPr="007D3EF8">
        <w:rPr>
          <w:rFonts w:ascii="宋体" w:eastAsia="宋体" w:hAnsi="宋体"/>
        </w:rPr>
        <w:t>背景”替换为</w:t>
      </w:r>
      <w:r w:rsidRPr="007D3EF8">
        <w:rPr>
          <w:rFonts w:ascii="宋体" w:eastAsia="宋体" w:hAnsi="宋体" w:hint="eastAsia"/>
        </w:rPr>
        <w:t>“</w:t>
      </w:r>
      <w:r w:rsidRPr="007D3EF8">
        <w:rPr>
          <w:rFonts w:ascii="宋体" w:eastAsia="宋体" w:hAnsi="宋体"/>
        </w:rPr>
        <w:t>北京”;自定义页面纸张大小为</w:t>
      </w:r>
      <w:r w:rsidRPr="007D3EF8">
        <w:rPr>
          <w:rFonts w:ascii="宋体" w:eastAsia="宋体" w:hAnsi="宋体" w:hint="eastAsia"/>
        </w:rPr>
        <w:t>“</w:t>
      </w:r>
      <w:r w:rsidRPr="007D3EF8">
        <w:rPr>
          <w:rFonts w:ascii="宋体" w:eastAsia="宋体" w:hAnsi="宋体"/>
        </w:rPr>
        <w:t>19厘米(宽)</w:t>
      </w:r>
      <w:r>
        <w:rPr>
          <w:rFonts w:ascii="宋体" w:eastAsia="宋体" w:hAnsi="宋体"/>
        </w:rPr>
        <w:sym w:font="Wingdings 2" w:char="F0CD"/>
      </w:r>
      <w:r w:rsidRPr="007D3EF8">
        <w:rPr>
          <w:rFonts w:ascii="宋体" w:eastAsia="宋体" w:hAnsi="宋体"/>
        </w:rPr>
        <w:t>27厘米(高度)”;</w:t>
      </w:r>
      <w:r>
        <w:rPr>
          <w:rFonts w:ascii="宋体" w:eastAsia="宋体" w:hAnsi="宋体" w:hint="eastAsia"/>
        </w:rPr>
        <w:t>为页面添加</w:t>
      </w:r>
      <w:r w:rsidRPr="007D3EF8">
        <w:rPr>
          <w:rFonts w:ascii="宋体" w:eastAsia="宋体" w:hAnsi="宋体" w:hint="eastAsia"/>
        </w:rPr>
        <w:t>内容为“高考”的文字水印</w:t>
      </w:r>
      <w:r w:rsidRPr="007D3EF8">
        <w:rPr>
          <w:rFonts w:ascii="宋体" w:eastAsia="宋体" w:hAnsi="宋体"/>
        </w:rPr>
        <w:t>;设置页面</w:t>
      </w:r>
      <w:r>
        <w:rPr>
          <w:rFonts w:ascii="宋体" w:eastAsia="宋体" w:hAnsi="宋体" w:hint="eastAsia"/>
        </w:rPr>
        <w:t>边框</w:t>
      </w:r>
      <w:r w:rsidRPr="007D3EF8">
        <w:rPr>
          <w:rFonts w:ascii="宋体" w:eastAsia="宋体" w:hAnsi="宋体"/>
        </w:rPr>
        <w:t>为</w:t>
      </w:r>
      <w:r w:rsidRPr="007D3EF8">
        <w:rPr>
          <w:rFonts w:ascii="宋体" w:eastAsia="宋体" w:hAnsi="宋体" w:hint="eastAsia"/>
        </w:rPr>
        <w:t>“</w:t>
      </w:r>
      <w:r>
        <w:rPr>
          <w:rFonts w:ascii="宋体" w:eastAsia="宋体" w:hAnsi="宋体" w:hint="eastAsia"/>
        </w:rPr>
        <w:t>方框</w:t>
      </w:r>
      <w:r w:rsidRPr="007D3EF8">
        <w:rPr>
          <w:rFonts w:ascii="宋体" w:eastAsia="宋体" w:hAnsi="宋体"/>
        </w:rPr>
        <w:t>，</w:t>
      </w:r>
      <w:r>
        <w:rPr>
          <w:rFonts w:ascii="宋体" w:eastAsia="宋体" w:hAnsi="宋体" w:hint="eastAsia"/>
        </w:rPr>
        <w:t>蓝色（标准色）</w:t>
      </w:r>
      <w:r w:rsidRPr="007D3EF8">
        <w:rPr>
          <w:rFonts w:ascii="宋体" w:eastAsia="宋体" w:hAnsi="宋体"/>
        </w:rPr>
        <w:t>，</w:t>
      </w: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.5</w:t>
      </w:r>
      <w:r>
        <w:rPr>
          <w:rFonts w:ascii="宋体" w:eastAsia="宋体" w:hAnsi="宋体" w:hint="eastAsia"/>
        </w:rPr>
        <w:t>磅</w:t>
      </w:r>
      <w:r w:rsidRPr="007D3EF8">
        <w:rPr>
          <w:rFonts w:ascii="宋体" w:eastAsia="宋体" w:hAnsi="宋体"/>
        </w:rPr>
        <w:t>”; 设置页面左、右边距均为3.5厘</w:t>
      </w:r>
      <w:r w:rsidRPr="007D3EF8">
        <w:rPr>
          <w:rFonts w:ascii="宋体" w:eastAsia="宋体" w:hAnsi="宋体" w:hint="eastAsia"/>
        </w:rPr>
        <w:t>米。</w:t>
      </w:r>
    </w:p>
    <w:p w:rsidR="00B63DE6" w:rsidRDefault="00B63DE6" w:rsidP="00B63DE6">
      <w:pPr>
        <w:pStyle w:val="a7"/>
        <w:numPr>
          <w:ilvl w:val="0"/>
          <w:numId w:val="2"/>
        </w:numPr>
        <w:ind w:firstLineChars="0"/>
        <w:rPr>
          <w:rFonts w:ascii="宋体" w:eastAsia="宋体" w:hAnsi="宋体"/>
        </w:rPr>
      </w:pPr>
      <w:r w:rsidRPr="003B14C2">
        <w:rPr>
          <w:rFonts w:ascii="宋体" w:eastAsia="宋体" w:hAnsi="宋体"/>
        </w:rPr>
        <w:t>将标题段文字(</w:t>
      </w:r>
      <w:r w:rsidRPr="003B14C2">
        <w:rPr>
          <w:rFonts w:ascii="宋体" w:eastAsia="宋体" w:hAnsi="宋体" w:hint="eastAsia"/>
        </w:rPr>
        <w:t>“</w:t>
      </w:r>
      <w:r w:rsidRPr="003B14C2">
        <w:rPr>
          <w:rFonts w:ascii="宋体" w:eastAsia="宋体" w:hAnsi="宋体"/>
        </w:rPr>
        <w:t>北京2008-2013年高考报名人数逐年下降”)设置为</w:t>
      </w:r>
      <w:r w:rsidRPr="003B14C2">
        <w:rPr>
          <w:rFonts w:ascii="宋体" w:eastAsia="宋体" w:hAnsi="宋体" w:hint="eastAsia"/>
        </w:rPr>
        <w:t>三号</w:t>
      </w:r>
      <w:r w:rsidRPr="003B14C2">
        <w:rPr>
          <w:rFonts w:ascii="宋体" w:eastAsia="宋体" w:hAnsi="宋体"/>
        </w:rPr>
        <w:t>、深蓝色(标准色)、宋体、</w:t>
      </w:r>
      <w:r w:rsidRPr="003B14C2">
        <w:rPr>
          <w:rFonts w:ascii="宋体" w:eastAsia="宋体" w:hAnsi="宋体" w:hint="eastAsia"/>
        </w:rPr>
        <w:t>加粗、居中、段后间距</w:t>
      </w:r>
      <w:r w:rsidRPr="003B14C2">
        <w:rPr>
          <w:rFonts w:ascii="宋体" w:eastAsia="宋体" w:hAnsi="宋体"/>
        </w:rPr>
        <w:t>1行</w:t>
      </w:r>
      <w:r>
        <w:rPr>
          <w:rFonts w:ascii="宋体" w:eastAsia="宋体" w:hAnsi="宋体" w:hint="eastAsia"/>
        </w:rPr>
        <w:t>。</w:t>
      </w:r>
    </w:p>
    <w:p w:rsidR="00B63DE6" w:rsidRPr="003B14C2" w:rsidRDefault="00B63DE6" w:rsidP="00B63DE6">
      <w:pPr>
        <w:pStyle w:val="a7"/>
        <w:numPr>
          <w:ilvl w:val="0"/>
          <w:numId w:val="2"/>
        </w:numPr>
        <w:ind w:firstLineChars="0"/>
        <w:rPr>
          <w:rFonts w:ascii="宋体" w:eastAsia="宋体" w:hAnsi="宋体"/>
        </w:rPr>
      </w:pPr>
      <w:r w:rsidRPr="003B14C2">
        <w:rPr>
          <w:rFonts w:ascii="宋体" w:eastAsia="宋体" w:hAnsi="宋体"/>
        </w:rPr>
        <w:t>将正文各段文字(”从北京教育考试院....连续6年下降。")的中文设置为五号宋体、西文设置为五号Arial字体; 将各段落设置为1.2倍行距、段前间距0.5行;设置正文第</w:t>
      </w:r>
      <w:r w:rsidRPr="003B14C2">
        <w:rPr>
          <w:rFonts w:ascii="宋体" w:eastAsia="宋体" w:hAnsi="宋体" w:hint="eastAsia"/>
        </w:rPr>
        <w:t>一</w:t>
      </w:r>
      <w:r w:rsidRPr="003B14C2">
        <w:rPr>
          <w:rFonts w:ascii="宋体" w:eastAsia="宋体" w:hAnsi="宋体"/>
        </w:rPr>
        <w:t>段(”从北京教育考试院....%左</w:t>
      </w:r>
      <w:r w:rsidRPr="003B14C2">
        <w:rPr>
          <w:rFonts w:ascii="宋体" w:eastAsia="宋体" w:hAnsi="宋体" w:hint="eastAsia"/>
        </w:rPr>
        <w:t>右。</w:t>
      </w:r>
      <w:r w:rsidRPr="003B14C2">
        <w:rPr>
          <w:rFonts w:ascii="宋体" w:eastAsia="宋体" w:hAnsi="宋体"/>
        </w:rPr>
        <w:t>")首字下沉2行，距正文0.3厘米;为正文其余段落(据了解....连续6年下降。")添加”1</w:t>
      </w:r>
      <w:r>
        <w:rPr>
          <w:rFonts w:ascii="宋体" w:eastAsia="宋体" w:hAnsi="宋体" w:hint="eastAsia"/>
        </w:rPr>
        <w:t>、</w:t>
      </w:r>
      <w:r w:rsidRPr="003B14C2">
        <w:rPr>
          <w:rFonts w:ascii="宋体" w:eastAsia="宋体" w:hAnsi="宋体"/>
        </w:rPr>
        <w:t>2</w:t>
      </w:r>
      <w:r>
        <w:rPr>
          <w:rFonts w:ascii="宋体" w:eastAsia="宋体" w:hAnsi="宋体" w:hint="eastAsia"/>
        </w:rPr>
        <w:t>、</w:t>
      </w:r>
      <w:r w:rsidRPr="003B14C2">
        <w:rPr>
          <w:rFonts w:ascii="宋体" w:eastAsia="宋体" w:hAnsi="宋体"/>
        </w:rPr>
        <w:t>3, ...”样式</w:t>
      </w:r>
      <w:r w:rsidRPr="003B14C2">
        <w:rPr>
          <w:rFonts w:ascii="宋体" w:eastAsia="宋体" w:hAnsi="宋体" w:hint="eastAsia"/>
        </w:rPr>
        <w:t>的编号。</w:t>
      </w:r>
    </w:p>
    <w:p w:rsidR="00B63DE6" w:rsidRDefault="00B63DE6" w:rsidP="00B63DE6">
      <w:pPr>
        <w:pStyle w:val="a7"/>
        <w:numPr>
          <w:ilvl w:val="0"/>
          <w:numId w:val="2"/>
        </w:numPr>
        <w:ind w:firstLineChars="0"/>
        <w:rPr>
          <w:rFonts w:ascii="宋体" w:eastAsia="宋体" w:hAnsi="宋体"/>
        </w:rPr>
      </w:pPr>
      <w:r w:rsidRPr="007D3EF8">
        <w:rPr>
          <w:rFonts w:ascii="宋体" w:eastAsia="宋体" w:hAnsi="宋体"/>
        </w:rPr>
        <w:t>将文中最后9行文字转换成</w:t>
      </w:r>
      <w:r w:rsidRPr="007D3EF8">
        <w:rPr>
          <w:rFonts w:ascii="宋体" w:eastAsia="宋体" w:hAnsi="宋体" w:hint="eastAsia"/>
        </w:rPr>
        <w:t>一</w:t>
      </w:r>
      <w:r w:rsidRPr="007D3EF8">
        <w:rPr>
          <w:rFonts w:ascii="宋体" w:eastAsia="宋体" w:hAnsi="宋体"/>
        </w:rPr>
        <w:t>个9行3列的表格，设置表格列宽为3.5厘米、行高为0.7厘米;设置表格居</w:t>
      </w:r>
      <w:r w:rsidRPr="007D3EF8">
        <w:rPr>
          <w:rFonts w:ascii="宋体" w:eastAsia="宋体" w:hAnsi="宋体" w:hint="eastAsia"/>
        </w:rPr>
        <w:t>中，表格所有文字水平居中</w:t>
      </w:r>
      <w:r w:rsidRPr="007D3EF8">
        <w:rPr>
          <w:rFonts w:ascii="宋体" w:eastAsia="宋体" w:hAnsi="宋体"/>
        </w:rPr>
        <w:t>;分别合并第</w:t>
      </w:r>
      <w:r w:rsidRPr="007D3EF8">
        <w:rPr>
          <w:rFonts w:ascii="宋体" w:eastAsia="宋体" w:hAnsi="宋体" w:hint="eastAsia"/>
        </w:rPr>
        <w:t>一</w:t>
      </w:r>
      <w:r w:rsidRPr="007D3EF8">
        <w:rPr>
          <w:rFonts w:ascii="宋体" w:eastAsia="宋体" w:hAnsi="宋体"/>
        </w:rPr>
        <w:t>列的第二行至第四行、第五行至第七行、第八行至第九行单元格。</w:t>
      </w:r>
    </w:p>
    <w:p w:rsidR="00B63DE6" w:rsidRPr="007D3EF8" w:rsidRDefault="00B63DE6" w:rsidP="00B63DE6">
      <w:pPr>
        <w:pStyle w:val="a7"/>
        <w:numPr>
          <w:ilvl w:val="0"/>
          <w:numId w:val="2"/>
        </w:numPr>
        <w:ind w:firstLineChars="0"/>
        <w:rPr>
          <w:rFonts w:ascii="宋体" w:eastAsia="宋体" w:hAnsi="宋体"/>
        </w:rPr>
      </w:pPr>
      <w:r w:rsidRPr="003B14C2">
        <w:rPr>
          <w:rFonts w:ascii="宋体" w:eastAsia="宋体" w:hAnsi="宋体"/>
        </w:rPr>
        <w:t>设置表格外框线为0.75磅红色(标准色)双窄线，</w:t>
      </w:r>
      <w:r w:rsidRPr="003B14C2">
        <w:rPr>
          <w:rFonts w:ascii="宋体" w:eastAsia="宋体" w:hAnsi="宋体" w:hint="eastAsia"/>
        </w:rPr>
        <w:t>内部</w:t>
      </w:r>
      <w:r w:rsidRPr="003B14C2">
        <w:rPr>
          <w:rFonts w:ascii="宋体" w:eastAsia="宋体" w:hAnsi="宋体"/>
        </w:rPr>
        <w:t>框线为0.5</w:t>
      </w:r>
      <w:r w:rsidRPr="003B14C2">
        <w:rPr>
          <w:rFonts w:ascii="宋体" w:eastAsia="宋体" w:hAnsi="宋体" w:hint="eastAsia"/>
        </w:rPr>
        <w:t>磅红色</w:t>
      </w:r>
      <w:r w:rsidRPr="003B14C2">
        <w:rPr>
          <w:rFonts w:ascii="宋体" w:eastAsia="宋体" w:hAnsi="宋体"/>
        </w:rPr>
        <w:t>(标准色)单实线;为表格</w:t>
      </w:r>
      <w:r w:rsidRPr="003B14C2">
        <w:rPr>
          <w:rFonts w:ascii="宋体" w:eastAsia="宋体" w:hAnsi="宋体" w:hint="eastAsia"/>
        </w:rPr>
        <w:t>第一行</w:t>
      </w:r>
      <w:r w:rsidRPr="003B14C2">
        <w:rPr>
          <w:rFonts w:ascii="宋体" w:eastAsia="宋体" w:hAnsi="宋体"/>
        </w:rPr>
        <w:t>添加</w:t>
      </w:r>
      <w:r w:rsidRPr="003B14C2">
        <w:rPr>
          <w:rFonts w:ascii="宋体" w:eastAsia="宋体" w:hAnsi="宋体" w:hint="eastAsia"/>
        </w:rPr>
        <w:t>黄色</w:t>
      </w:r>
      <w:r w:rsidRPr="003B14C2">
        <w:rPr>
          <w:rFonts w:ascii="宋体" w:eastAsia="宋体" w:hAnsi="宋体"/>
        </w:rPr>
        <w:t>(标准色)底纹</w:t>
      </w:r>
      <w:r>
        <w:rPr>
          <w:rFonts w:ascii="宋体" w:eastAsia="宋体" w:hAnsi="宋体" w:hint="eastAsia"/>
        </w:rPr>
        <w:t>。</w:t>
      </w:r>
    </w:p>
    <w:p w:rsidR="00B63DE6" w:rsidRDefault="00B63DE6" w:rsidP="00B63DE6">
      <w:pPr>
        <w:rPr>
          <w:rFonts w:ascii="宋体" w:eastAsia="宋体" w:hAnsi="宋体"/>
        </w:rPr>
      </w:pPr>
      <w:r w:rsidRPr="003B14C2">
        <w:rPr>
          <w:rFonts w:ascii="宋体" w:eastAsia="宋体" w:hAnsi="宋体" w:hint="eastAsia"/>
        </w:rPr>
        <w:t>样张：</w:t>
      </w:r>
    </w:p>
    <w:p w:rsidR="00B63DE6" w:rsidRDefault="00B63DE6" w:rsidP="00B63DE6">
      <w:pPr>
        <w:rPr>
          <w:rFonts w:ascii="宋体" w:eastAsia="宋体" w:hAnsi="宋体"/>
        </w:rPr>
      </w:pPr>
      <w:r>
        <w:rPr>
          <w:noProof/>
        </w:rPr>
        <w:drawing>
          <wp:inline distT="0" distB="0" distL="0" distR="0" wp14:anchorId="7C1313B7" wp14:editId="02E85AF4">
            <wp:extent cx="3528060" cy="5045793"/>
            <wp:effectExtent l="0" t="0" r="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38934" cy="5061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3DE6" w:rsidRPr="00956BC7" w:rsidRDefault="00B63DE6" w:rsidP="00B63DE6">
      <w:pPr>
        <w:rPr>
          <w:rFonts w:ascii="宋体" w:eastAsia="宋体" w:hAnsi="宋体"/>
        </w:rPr>
      </w:pPr>
      <w:r w:rsidRPr="00956BC7">
        <w:rPr>
          <w:rFonts w:ascii="宋体" w:eastAsia="宋体" w:hAnsi="宋体"/>
        </w:rPr>
        <w:lastRenderedPageBreak/>
        <w:t>2</w:t>
      </w:r>
      <w:r w:rsidRPr="00956BC7">
        <w:rPr>
          <w:rFonts w:ascii="宋体" w:eastAsia="宋体" w:hAnsi="宋体" w:hint="eastAsia"/>
        </w:rPr>
        <w:t>（</w:t>
      </w:r>
      <w:r w:rsidRPr="00956BC7">
        <w:rPr>
          <w:rFonts w:ascii="宋体" w:eastAsia="宋体" w:hAnsi="宋体"/>
        </w:rPr>
        <w:t>EXCEL</w:t>
      </w:r>
      <w:r w:rsidRPr="00956BC7">
        <w:rPr>
          <w:rFonts w:ascii="宋体" w:eastAsia="宋体" w:hAnsi="宋体" w:hint="eastAsia"/>
        </w:rPr>
        <w:t>）：</w:t>
      </w:r>
    </w:p>
    <w:p w:rsidR="00B63DE6" w:rsidRPr="00462846" w:rsidRDefault="00B63DE6" w:rsidP="00B63DE6">
      <w:pPr>
        <w:pStyle w:val="a7"/>
        <w:numPr>
          <w:ilvl w:val="0"/>
          <w:numId w:val="3"/>
        </w:numPr>
        <w:ind w:firstLineChars="0"/>
        <w:rPr>
          <w:rFonts w:ascii="宋体" w:eastAsia="宋体" w:hAnsi="宋体"/>
        </w:rPr>
      </w:pPr>
      <w:r w:rsidRPr="00462846">
        <w:rPr>
          <w:rFonts w:ascii="宋体" w:eastAsia="宋体" w:hAnsi="宋体" w:hint="eastAsia"/>
        </w:rPr>
        <w:t>打开</w:t>
      </w:r>
      <w:r w:rsidRPr="00462846">
        <w:rPr>
          <w:rFonts w:ascii="宋体" w:eastAsia="宋体" w:hAnsi="宋体"/>
        </w:rPr>
        <w:t>EX7.xlsx</w:t>
      </w:r>
      <w:r w:rsidRPr="00462846">
        <w:rPr>
          <w:rFonts w:ascii="宋体" w:eastAsia="宋体" w:hAnsi="宋体" w:hint="eastAsia"/>
        </w:rPr>
        <w:t>文件，参考插图（附后）按下列要求进行操作</w:t>
      </w:r>
      <w:r w:rsidRPr="00462846">
        <w:rPr>
          <w:rFonts w:ascii="宋体" w:eastAsia="宋体" w:hAnsi="宋体"/>
        </w:rPr>
        <w:t>(</w:t>
      </w:r>
      <w:r w:rsidRPr="00462846">
        <w:rPr>
          <w:rFonts w:ascii="宋体" w:eastAsia="宋体" w:hAnsi="宋体" w:hint="eastAsia"/>
        </w:rPr>
        <w:t>除题目要求外</w:t>
      </w:r>
      <w:r w:rsidRPr="00462846">
        <w:rPr>
          <w:rFonts w:ascii="宋体" w:eastAsia="宋体" w:hAnsi="宋体"/>
        </w:rPr>
        <w:t>,</w:t>
      </w:r>
      <w:r w:rsidRPr="00462846">
        <w:rPr>
          <w:rFonts w:ascii="宋体" w:eastAsia="宋体" w:hAnsi="宋体" w:hint="eastAsia"/>
        </w:rPr>
        <w:t>不得增加、删除、移动工作表中内容</w:t>
      </w:r>
      <w:r w:rsidRPr="00462846">
        <w:rPr>
          <w:rFonts w:ascii="宋体" w:eastAsia="宋体" w:hAnsi="宋体"/>
        </w:rPr>
        <w:t>)</w:t>
      </w:r>
      <w:r w:rsidRPr="00462846">
        <w:rPr>
          <w:rFonts w:ascii="宋体" w:eastAsia="宋体" w:hAnsi="宋体" w:hint="eastAsia"/>
        </w:rPr>
        <w:t>。</w:t>
      </w:r>
    </w:p>
    <w:p w:rsidR="00B63DE6" w:rsidRPr="00462846" w:rsidRDefault="00B63DE6" w:rsidP="00B63DE6">
      <w:pPr>
        <w:pStyle w:val="a7"/>
        <w:numPr>
          <w:ilvl w:val="0"/>
          <w:numId w:val="3"/>
        </w:numPr>
        <w:ind w:firstLineChars="0"/>
        <w:rPr>
          <w:rFonts w:ascii="宋体" w:eastAsia="宋体" w:hAnsi="宋体"/>
        </w:rPr>
      </w:pPr>
      <w:r w:rsidRPr="00462846">
        <w:rPr>
          <w:rFonts w:ascii="宋体" w:eastAsia="宋体" w:hAnsi="宋体" w:hint="eastAsia"/>
        </w:rPr>
        <w:t>将</w:t>
      </w:r>
      <w:r w:rsidRPr="00462846">
        <w:rPr>
          <w:rFonts w:ascii="宋体" w:eastAsia="宋体" w:hAnsi="宋体"/>
        </w:rPr>
        <w:t>“Sheet1”</w:t>
      </w:r>
      <w:r w:rsidRPr="00462846">
        <w:rPr>
          <w:rFonts w:ascii="宋体" w:eastAsia="宋体" w:hAnsi="宋体" w:hint="eastAsia"/>
        </w:rPr>
        <w:t>工作表改名为</w:t>
      </w:r>
      <w:r w:rsidRPr="00462846">
        <w:rPr>
          <w:rFonts w:ascii="宋体" w:eastAsia="宋体" w:hAnsi="宋体"/>
        </w:rPr>
        <w:t>“</w:t>
      </w:r>
      <w:r w:rsidRPr="00462846">
        <w:rPr>
          <w:rFonts w:ascii="宋体" w:eastAsia="宋体" w:hAnsi="宋体" w:hint="eastAsia"/>
        </w:rPr>
        <w:t>农产品价格</w:t>
      </w:r>
      <w:r w:rsidRPr="00462846">
        <w:rPr>
          <w:rFonts w:ascii="宋体" w:eastAsia="宋体" w:hAnsi="宋体"/>
        </w:rPr>
        <w:t>”</w:t>
      </w:r>
      <w:r w:rsidRPr="00462846">
        <w:rPr>
          <w:rFonts w:ascii="宋体" w:eastAsia="宋体" w:hAnsi="宋体" w:hint="eastAsia"/>
        </w:rPr>
        <w:t>；</w:t>
      </w:r>
    </w:p>
    <w:p w:rsidR="00B63DE6" w:rsidRPr="00462846" w:rsidRDefault="00B63DE6" w:rsidP="00B63DE6">
      <w:pPr>
        <w:pStyle w:val="a7"/>
        <w:numPr>
          <w:ilvl w:val="0"/>
          <w:numId w:val="3"/>
        </w:numPr>
        <w:ind w:firstLineChars="0"/>
        <w:rPr>
          <w:rFonts w:ascii="宋体" w:eastAsia="宋体" w:hAnsi="宋体"/>
        </w:rPr>
      </w:pPr>
      <w:r w:rsidRPr="00462846">
        <w:rPr>
          <w:rFonts w:ascii="宋体" w:eastAsia="宋体" w:hAnsi="宋体" w:hint="eastAsia"/>
        </w:rPr>
        <w:t>在</w:t>
      </w:r>
      <w:r w:rsidRPr="00462846">
        <w:rPr>
          <w:rFonts w:ascii="宋体" w:eastAsia="宋体" w:hAnsi="宋体"/>
        </w:rPr>
        <w:t>“</w:t>
      </w:r>
      <w:r w:rsidRPr="00462846">
        <w:rPr>
          <w:rFonts w:ascii="宋体" w:eastAsia="宋体" w:hAnsi="宋体" w:hint="eastAsia"/>
        </w:rPr>
        <w:t>农产品价格</w:t>
      </w:r>
      <w:r w:rsidRPr="00462846">
        <w:rPr>
          <w:rFonts w:ascii="宋体" w:eastAsia="宋体" w:hAnsi="宋体"/>
        </w:rPr>
        <w:t>”</w:t>
      </w:r>
      <w:r w:rsidRPr="00462846">
        <w:rPr>
          <w:rFonts w:ascii="宋体" w:eastAsia="宋体" w:hAnsi="宋体" w:hint="eastAsia"/>
        </w:rPr>
        <w:t>工作表中，设置第一行标题文字</w:t>
      </w:r>
      <w:r w:rsidRPr="00462846">
        <w:rPr>
          <w:rFonts w:ascii="宋体" w:eastAsia="宋体" w:hAnsi="宋体"/>
        </w:rPr>
        <w:t>“</w:t>
      </w:r>
      <w:r w:rsidRPr="00462846">
        <w:rPr>
          <w:rFonts w:ascii="宋体" w:eastAsia="宋体" w:hAnsi="宋体" w:hint="eastAsia"/>
        </w:rPr>
        <w:t>第</w:t>
      </w:r>
      <w:r w:rsidRPr="00462846">
        <w:rPr>
          <w:rFonts w:ascii="宋体" w:eastAsia="宋体" w:hAnsi="宋体"/>
        </w:rPr>
        <w:t>17</w:t>
      </w:r>
      <w:r w:rsidRPr="00462846">
        <w:rPr>
          <w:rFonts w:ascii="宋体" w:eastAsia="宋体" w:hAnsi="宋体" w:hint="eastAsia"/>
        </w:rPr>
        <w:t>周农产品价格</w:t>
      </w:r>
      <w:r w:rsidRPr="00462846">
        <w:rPr>
          <w:rFonts w:ascii="宋体" w:eastAsia="宋体" w:hAnsi="宋体"/>
        </w:rPr>
        <w:t>”</w:t>
      </w:r>
      <w:r w:rsidRPr="00462846">
        <w:rPr>
          <w:rFonts w:ascii="宋体" w:eastAsia="宋体" w:hAnsi="宋体" w:hint="eastAsia"/>
        </w:rPr>
        <w:t>在</w:t>
      </w:r>
      <w:r w:rsidRPr="00462846">
        <w:rPr>
          <w:rFonts w:ascii="宋体" w:eastAsia="宋体" w:hAnsi="宋体"/>
        </w:rPr>
        <w:t>A1:G1</w:t>
      </w:r>
      <w:r w:rsidRPr="00462846">
        <w:rPr>
          <w:rFonts w:ascii="宋体" w:eastAsia="宋体" w:hAnsi="宋体" w:hint="eastAsia"/>
        </w:rPr>
        <w:t>单元格区域合并后居中，字体格式为隶书、</w:t>
      </w:r>
      <w:r w:rsidRPr="00462846">
        <w:rPr>
          <w:rFonts w:ascii="宋体" w:eastAsia="宋体" w:hAnsi="宋体"/>
        </w:rPr>
        <w:t>26</w:t>
      </w:r>
      <w:r w:rsidRPr="00462846">
        <w:rPr>
          <w:rFonts w:ascii="宋体" w:eastAsia="宋体" w:hAnsi="宋体" w:hint="eastAsia"/>
        </w:rPr>
        <w:t>号字、标准色</w:t>
      </w:r>
      <w:r w:rsidRPr="00462846">
        <w:rPr>
          <w:rFonts w:ascii="宋体" w:eastAsia="宋体" w:hAnsi="宋体"/>
        </w:rPr>
        <w:t>-</w:t>
      </w:r>
      <w:r w:rsidRPr="00462846">
        <w:rPr>
          <w:rFonts w:ascii="宋体" w:eastAsia="宋体" w:hAnsi="宋体" w:hint="eastAsia"/>
        </w:rPr>
        <w:t>蓝色；</w:t>
      </w:r>
    </w:p>
    <w:p w:rsidR="00B63DE6" w:rsidRPr="00462846" w:rsidRDefault="00B63DE6" w:rsidP="00B63DE6">
      <w:pPr>
        <w:pStyle w:val="a7"/>
        <w:numPr>
          <w:ilvl w:val="0"/>
          <w:numId w:val="3"/>
        </w:numPr>
        <w:ind w:firstLineChars="0"/>
        <w:rPr>
          <w:rFonts w:ascii="宋体" w:eastAsia="宋体" w:hAnsi="宋体"/>
        </w:rPr>
      </w:pPr>
      <w:r w:rsidRPr="00462846">
        <w:rPr>
          <w:rFonts w:ascii="宋体" w:eastAsia="宋体" w:hAnsi="宋体" w:hint="eastAsia"/>
        </w:rPr>
        <w:t>在</w:t>
      </w:r>
      <w:r w:rsidRPr="00462846">
        <w:rPr>
          <w:rFonts w:ascii="宋体" w:eastAsia="宋体" w:hAnsi="宋体"/>
        </w:rPr>
        <w:t>“</w:t>
      </w:r>
      <w:r w:rsidRPr="00462846">
        <w:rPr>
          <w:rFonts w:ascii="宋体" w:eastAsia="宋体" w:hAnsi="宋体" w:hint="eastAsia"/>
        </w:rPr>
        <w:t>农产品价格</w:t>
      </w:r>
      <w:r w:rsidRPr="00462846">
        <w:rPr>
          <w:rFonts w:ascii="宋体" w:eastAsia="宋体" w:hAnsi="宋体"/>
        </w:rPr>
        <w:t>”</w:t>
      </w:r>
      <w:r w:rsidRPr="00462846">
        <w:rPr>
          <w:rFonts w:ascii="宋体" w:eastAsia="宋体" w:hAnsi="宋体" w:hint="eastAsia"/>
        </w:rPr>
        <w:t>工作表</w:t>
      </w:r>
      <w:r w:rsidRPr="00462846">
        <w:rPr>
          <w:rFonts w:ascii="宋体" w:eastAsia="宋体" w:hAnsi="宋体"/>
        </w:rPr>
        <w:t>F</w:t>
      </w:r>
      <w:r w:rsidRPr="00462846">
        <w:rPr>
          <w:rFonts w:ascii="宋体" w:eastAsia="宋体" w:hAnsi="宋体" w:hint="eastAsia"/>
        </w:rPr>
        <w:t>列中，利用公式计算各种农产品的环比涨幅，结果以带</w:t>
      </w:r>
      <w:r w:rsidRPr="00462846">
        <w:rPr>
          <w:rFonts w:ascii="宋体" w:eastAsia="宋体" w:hAnsi="宋体"/>
        </w:rPr>
        <w:t>2</w:t>
      </w:r>
      <w:r w:rsidRPr="00462846">
        <w:rPr>
          <w:rFonts w:ascii="宋体" w:eastAsia="宋体" w:hAnsi="宋体" w:hint="eastAsia"/>
        </w:rPr>
        <w:t>位小数的百分比格式显示（环比</w:t>
      </w:r>
      <w:r w:rsidRPr="00462846">
        <w:rPr>
          <w:rFonts w:ascii="宋体" w:eastAsia="宋体" w:hAnsi="宋体"/>
        </w:rPr>
        <w:t>=(</w:t>
      </w:r>
      <w:r w:rsidRPr="00462846">
        <w:rPr>
          <w:rFonts w:ascii="宋体" w:eastAsia="宋体" w:hAnsi="宋体" w:hint="eastAsia"/>
        </w:rPr>
        <w:t>本周价格</w:t>
      </w:r>
      <w:r w:rsidRPr="00462846">
        <w:rPr>
          <w:rFonts w:ascii="宋体" w:eastAsia="宋体" w:hAnsi="宋体"/>
        </w:rPr>
        <w:t>-</w:t>
      </w:r>
      <w:r w:rsidRPr="00462846">
        <w:rPr>
          <w:rFonts w:ascii="宋体" w:eastAsia="宋体" w:hAnsi="宋体" w:hint="eastAsia"/>
        </w:rPr>
        <w:t>上周价格</w:t>
      </w:r>
      <w:r w:rsidRPr="00462846">
        <w:rPr>
          <w:rFonts w:ascii="宋体" w:eastAsia="宋体" w:hAnsi="宋体"/>
        </w:rPr>
        <w:t>)/</w:t>
      </w:r>
      <w:r w:rsidRPr="00462846">
        <w:rPr>
          <w:rFonts w:ascii="宋体" w:eastAsia="宋体" w:hAnsi="宋体" w:hint="eastAsia"/>
        </w:rPr>
        <w:t>上周价格）；</w:t>
      </w:r>
    </w:p>
    <w:p w:rsidR="00B63DE6" w:rsidRPr="00462846" w:rsidRDefault="00B63DE6" w:rsidP="00B63DE6">
      <w:pPr>
        <w:pStyle w:val="a7"/>
        <w:numPr>
          <w:ilvl w:val="0"/>
          <w:numId w:val="3"/>
        </w:numPr>
        <w:ind w:firstLineChars="0"/>
        <w:rPr>
          <w:rFonts w:ascii="宋体" w:eastAsia="宋体" w:hAnsi="宋体"/>
        </w:rPr>
      </w:pPr>
      <w:r w:rsidRPr="00462846">
        <w:rPr>
          <w:rFonts w:ascii="宋体" w:eastAsia="宋体" w:hAnsi="宋体" w:hint="eastAsia"/>
        </w:rPr>
        <w:t>在</w:t>
      </w:r>
      <w:r w:rsidRPr="00462846">
        <w:rPr>
          <w:rFonts w:ascii="宋体" w:eastAsia="宋体" w:hAnsi="宋体"/>
        </w:rPr>
        <w:t>“</w:t>
      </w:r>
      <w:r w:rsidRPr="00462846">
        <w:rPr>
          <w:rFonts w:ascii="宋体" w:eastAsia="宋体" w:hAnsi="宋体" w:hint="eastAsia"/>
        </w:rPr>
        <w:t>农产品价格</w:t>
      </w:r>
      <w:r w:rsidRPr="00462846">
        <w:rPr>
          <w:rFonts w:ascii="宋体" w:eastAsia="宋体" w:hAnsi="宋体"/>
        </w:rPr>
        <w:t>”</w:t>
      </w:r>
      <w:r w:rsidRPr="00462846">
        <w:rPr>
          <w:rFonts w:ascii="宋体" w:eastAsia="宋体" w:hAnsi="宋体" w:hint="eastAsia"/>
        </w:rPr>
        <w:t>工作表</w:t>
      </w:r>
      <w:r w:rsidRPr="00462846">
        <w:rPr>
          <w:rFonts w:ascii="宋体" w:eastAsia="宋体" w:hAnsi="宋体"/>
        </w:rPr>
        <w:t>G</w:t>
      </w:r>
      <w:r w:rsidRPr="00462846">
        <w:rPr>
          <w:rFonts w:ascii="宋体" w:eastAsia="宋体" w:hAnsi="宋体" w:hint="eastAsia"/>
        </w:rPr>
        <w:t>列中，利用公式计算各种农产品的同比涨幅，结果以带</w:t>
      </w:r>
      <w:r w:rsidRPr="00462846">
        <w:rPr>
          <w:rFonts w:ascii="宋体" w:eastAsia="宋体" w:hAnsi="宋体"/>
        </w:rPr>
        <w:t>2</w:t>
      </w:r>
      <w:r w:rsidRPr="00462846">
        <w:rPr>
          <w:rFonts w:ascii="宋体" w:eastAsia="宋体" w:hAnsi="宋体" w:hint="eastAsia"/>
        </w:rPr>
        <w:t>位小数的百分比格式显示（同比</w:t>
      </w:r>
      <w:r w:rsidRPr="00462846">
        <w:rPr>
          <w:rFonts w:ascii="宋体" w:eastAsia="宋体" w:hAnsi="宋体"/>
        </w:rPr>
        <w:t>=(</w:t>
      </w:r>
      <w:r w:rsidRPr="00462846">
        <w:rPr>
          <w:rFonts w:ascii="宋体" w:eastAsia="宋体" w:hAnsi="宋体" w:hint="eastAsia"/>
        </w:rPr>
        <w:t>本周价格</w:t>
      </w:r>
      <w:r w:rsidRPr="00462846">
        <w:rPr>
          <w:rFonts w:ascii="宋体" w:eastAsia="宋体" w:hAnsi="宋体"/>
        </w:rPr>
        <w:t>-</w:t>
      </w:r>
      <w:r w:rsidRPr="00462846">
        <w:rPr>
          <w:rFonts w:ascii="宋体" w:eastAsia="宋体" w:hAnsi="宋体" w:hint="eastAsia"/>
        </w:rPr>
        <w:t>去年同期价格</w:t>
      </w:r>
      <w:r w:rsidRPr="00462846">
        <w:rPr>
          <w:rFonts w:ascii="宋体" w:eastAsia="宋体" w:hAnsi="宋体"/>
        </w:rPr>
        <w:t>)/</w:t>
      </w:r>
      <w:r w:rsidRPr="00462846">
        <w:rPr>
          <w:rFonts w:ascii="宋体" w:eastAsia="宋体" w:hAnsi="宋体" w:hint="eastAsia"/>
        </w:rPr>
        <w:t>去年同期价格）；</w:t>
      </w:r>
    </w:p>
    <w:p w:rsidR="00B63DE6" w:rsidRPr="00462846" w:rsidRDefault="00B63DE6" w:rsidP="00B63DE6">
      <w:pPr>
        <w:pStyle w:val="a7"/>
        <w:numPr>
          <w:ilvl w:val="0"/>
          <w:numId w:val="3"/>
        </w:numPr>
        <w:ind w:firstLineChars="0"/>
        <w:rPr>
          <w:rFonts w:ascii="宋体" w:eastAsia="宋体" w:hAnsi="宋体"/>
        </w:rPr>
      </w:pPr>
      <w:r w:rsidRPr="00462846">
        <w:rPr>
          <w:rFonts w:ascii="宋体" w:eastAsia="宋体" w:hAnsi="宋体" w:hint="eastAsia"/>
        </w:rPr>
        <w:t>将</w:t>
      </w:r>
      <w:r w:rsidRPr="00462846">
        <w:rPr>
          <w:rFonts w:ascii="宋体" w:eastAsia="宋体" w:hAnsi="宋体"/>
        </w:rPr>
        <w:t>“</w:t>
      </w:r>
      <w:r w:rsidRPr="00462846">
        <w:rPr>
          <w:rFonts w:ascii="宋体" w:eastAsia="宋体" w:hAnsi="宋体" w:hint="eastAsia"/>
        </w:rPr>
        <w:t>农产品价格</w:t>
      </w:r>
      <w:r w:rsidRPr="00462846">
        <w:rPr>
          <w:rFonts w:ascii="宋体" w:eastAsia="宋体" w:hAnsi="宋体"/>
        </w:rPr>
        <w:t>”</w:t>
      </w:r>
      <w:r w:rsidRPr="00462846">
        <w:rPr>
          <w:rFonts w:ascii="宋体" w:eastAsia="宋体" w:hAnsi="宋体" w:hint="eastAsia"/>
        </w:rPr>
        <w:t>工作表的</w:t>
      </w:r>
      <w:r w:rsidRPr="00462846">
        <w:rPr>
          <w:rFonts w:ascii="宋体" w:eastAsia="宋体" w:hAnsi="宋体"/>
        </w:rPr>
        <w:t>A3:G3</w:t>
      </w:r>
      <w:r w:rsidRPr="00462846">
        <w:rPr>
          <w:rFonts w:ascii="宋体" w:eastAsia="宋体" w:hAnsi="宋体" w:hint="eastAsia"/>
        </w:rPr>
        <w:t>单元格背景色设置为标准色</w:t>
      </w:r>
      <w:r w:rsidRPr="00462846">
        <w:rPr>
          <w:rFonts w:ascii="宋体" w:eastAsia="宋体" w:hAnsi="宋体"/>
        </w:rPr>
        <w:t>-</w:t>
      </w:r>
      <w:r w:rsidRPr="00462846">
        <w:rPr>
          <w:rFonts w:ascii="宋体" w:eastAsia="宋体" w:hAnsi="宋体" w:hint="eastAsia"/>
        </w:rPr>
        <w:t>绿色；</w:t>
      </w:r>
    </w:p>
    <w:p w:rsidR="00B63DE6" w:rsidRPr="00462846" w:rsidRDefault="00B63DE6" w:rsidP="00B63DE6">
      <w:pPr>
        <w:pStyle w:val="a7"/>
        <w:numPr>
          <w:ilvl w:val="0"/>
          <w:numId w:val="3"/>
        </w:numPr>
        <w:ind w:firstLineChars="0"/>
        <w:rPr>
          <w:rFonts w:ascii="宋体" w:eastAsia="宋体" w:hAnsi="宋体"/>
        </w:rPr>
      </w:pPr>
      <w:r w:rsidRPr="00462846">
        <w:rPr>
          <w:rFonts w:ascii="宋体" w:eastAsia="宋体" w:hAnsi="宋体" w:hint="eastAsia"/>
        </w:rPr>
        <w:t>在</w:t>
      </w:r>
      <w:r w:rsidRPr="00462846">
        <w:rPr>
          <w:rFonts w:ascii="宋体" w:eastAsia="宋体" w:hAnsi="宋体"/>
        </w:rPr>
        <w:t>“</w:t>
      </w:r>
      <w:r w:rsidRPr="00462846">
        <w:rPr>
          <w:rFonts w:ascii="宋体" w:eastAsia="宋体" w:hAnsi="宋体" w:hint="eastAsia"/>
        </w:rPr>
        <w:t>农产品价格</w:t>
      </w:r>
      <w:r w:rsidRPr="00462846">
        <w:rPr>
          <w:rFonts w:ascii="宋体" w:eastAsia="宋体" w:hAnsi="宋体"/>
        </w:rPr>
        <w:t>”</w:t>
      </w:r>
      <w:r w:rsidRPr="00462846">
        <w:rPr>
          <w:rFonts w:ascii="宋体" w:eastAsia="宋体" w:hAnsi="宋体" w:hint="eastAsia"/>
        </w:rPr>
        <w:t>工作表中，设置表格区域</w:t>
      </w:r>
      <w:r w:rsidRPr="00462846">
        <w:rPr>
          <w:rFonts w:ascii="宋体" w:eastAsia="宋体" w:hAnsi="宋体"/>
        </w:rPr>
        <w:t>A3:G20</w:t>
      </w:r>
      <w:r w:rsidRPr="00462846">
        <w:rPr>
          <w:rFonts w:ascii="宋体" w:eastAsia="宋体" w:hAnsi="宋体" w:hint="eastAsia"/>
        </w:rPr>
        <w:t>外框线为最粗单线、内框线为最细单线；</w:t>
      </w:r>
    </w:p>
    <w:p w:rsidR="00B63DE6" w:rsidRPr="00462846" w:rsidRDefault="00B63DE6" w:rsidP="00B63DE6">
      <w:pPr>
        <w:pStyle w:val="a7"/>
        <w:numPr>
          <w:ilvl w:val="0"/>
          <w:numId w:val="3"/>
        </w:numPr>
        <w:ind w:firstLineChars="0"/>
        <w:rPr>
          <w:rFonts w:ascii="宋体" w:eastAsia="宋体" w:hAnsi="宋体"/>
        </w:rPr>
      </w:pPr>
      <w:r w:rsidRPr="00462846">
        <w:rPr>
          <w:rFonts w:ascii="宋体" w:eastAsia="宋体" w:hAnsi="宋体" w:hint="eastAsia"/>
        </w:rPr>
        <w:t>在</w:t>
      </w:r>
      <w:r w:rsidRPr="00462846">
        <w:rPr>
          <w:rFonts w:ascii="宋体" w:eastAsia="宋体" w:hAnsi="宋体"/>
        </w:rPr>
        <w:t>“</w:t>
      </w:r>
      <w:r w:rsidRPr="00462846">
        <w:rPr>
          <w:rFonts w:ascii="宋体" w:eastAsia="宋体" w:hAnsi="宋体" w:hint="eastAsia"/>
        </w:rPr>
        <w:t>农产品价格</w:t>
      </w:r>
      <w:r w:rsidRPr="00462846">
        <w:rPr>
          <w:rFonts w:ascii="宋体" w:eastAsia="宋体" w:hAnsi="宋体"/>
        </w:rPr>
        <w:t>”</w:t>
      </w:r>
      <w:r w:rsidRPr="00462846">
        <w:rPr>
          <w:rFonts w:ascii="宋体" w:eastAsia="宋体" w:hAnsi="宋体" w:hint="eastAsia"/>
        </w:rPr>
        <w:t>工作表中，筛选出鱼类产品；</w:t>
      </w:r>
    </w:p>
    <w:p w:rsidR="00B63DE6" w:rsidRPr="00462846" w:rsidRDefault="00B63DE6" w:rsidP="00B63DE6">
      <w:pPr>
        <w:pStyle w:val="a7"/>
        <w:numPr>
          <w:ilvl w:val="0"/>
          <w:numId w:val="3"/>
        </w:numPr>
        <w:ind w:firstLineChars="0"/>
        <w:rPr>
          <w:rFonts w:ascii="宋体" w:eastAsia="宋体" w:hAnsi="宋体"/>
        </w:rPr>
      </w:pPr>
      <w:r w:rsidRPr="00462846">
        <w:rPr>
          <w:rFonts w:ascii="宋体" w:eastAsia="宋体" w:hAnsi="宋体" w:hint="eastAsia"/>
        </w:rPr>
        <w:t>参考样张，在</w:t>
      </w:r>
      <w:r w:rsidRPr="00462846">
        <w:rPr>
          <w:rFonts w:ascii="宋体" w:eastAsia="宋体" w:hAnsi="宋体"/>
        </w:rPr>
        <w:t>“</w:t>
      </w:r>
      <w:r w:rsidRPr="00462846">
        <w:rPr>
          <w:rFonts w:ascii="宋体" w:eastAsia="宋体" w:hAnsi="宋体" w:hint="eastAsia"/>
        </w:rPr>
        <w:t>农产品价格</w:t>
      </w:r>
      <w:r w:rsidRPr="00462846">
        <w:rPr>
          <w:rFonts w:ascii="宋体" w:eastAsia="宋体" w:hAnsi="宋体"/>
        </w:rPr>
        <w:t>”</w:t>
      </w:r>
      <w:r w:rsidRPr="00462846">
        <w:rPr>
          <w:rFonts w:ascii="宋体" w:eastAsia="宋体" w:hAnsi="宋体" w:hint="eastAsia"/>
        </w:rPr>
        <w:t>工作表中，根据鱼类产品本周价格，生成一张</w:t>
      </w:r>
      <w:r w:rsidRPr="00462846">
        <w:rPr>
          <w:rFonts w:ascii="宋体" w:eastAsia="宋体" w:hAnsi="宋体"/>
        </w:rPr>
        <w:t>“</w:t>
      </w:r>
      <w:r w:rsidRPr="00462846">
        <w:rPr>
          <w:rFonts w:ascii="宋体" w:eastAsia="宋体" w:hAnsi="宋体" w:hint="eastAsia"/>
        </w:rPr>
        <w:t>三维簇状柱形图</w:t>
      </w:r>
      <w:r w:rsidRPr="00462846">
        <w:rPr>
          <w:rFonts w:ascii="宋体" w:eastAsia="宋体" w:hAnsi="宋体"/>
        </w:rPr>
        <w:t>”</w:t>
      </w:r>
      <w:r w:rsidRPr="00462846">
        <w:rPr>
          <w:rFonts w:ascii="宋体" w:eastAsia="宋体" w:hAnsi="宋体" w:hint="eastAsia"/>
        </w:rPr>
        <w:t>，嵌入当前工作表中，要求水平</w:t>
      </w:r>
      <w:r w:rsidRPr="00462846">
        <w:rPr>
          <w:rFonts w:ascii="宋体" w:eastAsia="宋体" w:hAnsi="宋体"/>
        </w:rPr>
        <w:t>(</w:t>
      </w:r>
      <w:r w:rsidRPr="00462846">
        <w:rPr>
          <w:rFonts w:ascii="宋体" w:eastAsia="宋体" w:hAnsi="宋体" w:hint="eastAsia"/>
        </w:rPr>
        <w:t>分类</w:t>
      </w:r>
      <w:r w:rsidRPr="00462846">
        <w:rPr>
          <w:rFonts w:ascii="宋体" w:eastAsia="宋体" w:hAnsi="宋体"/>
        </w:rPr>
        <w:t>)</w:t>
      </w:r>
      <w:r w:rsidRPr="00462846">
        <w:rPr>
          <w:rFonts w:ascii="宋体" w:eastAsia="宋体" w:hAnsi="宋体" w:hint="eastAsia"/>
        </w:rPr>
        <w:t>轴标签为品种，图表上方标题为</w:t>
      </w:r>
      <w:r w:rsidRPr="00462846">
        <w:rPr>
          <w:rFonts w:ascii="宋体" w:eastAsia="宋体" w:hAnsi="宋体"/>
        </w:rPr>
        <w:t>“</w:t>
      </w:r>
      <w:r w:rsidRPr="00462846">
        <w:rPr>
          <w:rFonts w:ascii="宋体" w:eastAsia="宋体" w:hAnsi="宋体" w:hint="eastAsia"/>
        </w:rPr>
        <w:t>鱼类产品本周价格</w:t>
      </w:r>
      <w:r w:rsidRPr="00462846">
        <w:rPr>
          <w:rFonts w:ascii="宋体" w:eastAsia="宋体" w:hAnsi="宋体"/>
        </w:rPr>
        <w:t>”</w:t>
      </w:r>
      <w:r w:rsidRPr="00462846">
        <w:rPr>
          <w:rFonts w:ascii="宋体" w:eastAsia="宋体" w:hAnsi="宋体" w:hint="eastAsia"/>
        </w:rPr>
        <w:t>，主要纵坐标轴竖排标题为</w:t>
      </w:r>
      <w:r w:rsidRPr="00462846">
        <w:rPr>
          <w:rFonts w:ascii="宋体" w:eastAsia="宋体" w:hAnsi="宋体"/>
        </w:rPr>
        <w:t>“</w:t>
      </w:r>
      <w:r w:rsidRPr="00462846">
        <w:rPr>
          <w:rFonts w:ascii="宋体" w:eastAsia="宋体" w:hAnsi="宋体" w:hint="eastAsia"/>
        </w:rPr>
        <w:t>元</w:t>
      </w:r>
      <w:r w:rsidRPr="00462846">
        <w:rPr>
          <w:rFonts w:ascii="宋体" w:eastAsia="宋体" w:hAnsi="宋体"/>
        </w:rPr>
        <w:t>”</w:t>
      </w:r>
      <w:r w:rsidRPr="00462846">
        <w:rPr>
          <w:rFonts w:ascii="宋体" w:eastAsia="宋体" w:hAnsi="宋体" w:hint="eastAsia"/>
        </w:rPr>
        <w:t>，无图例，显示数据标签；</w:t>
      </w:r>
    </w:p>
    <w:p w:rsidR="00B63DE6" w:rsidRPr="00462846" w:rsidRDefault="00B63DE6" w:rsidP="00B63DE6">
      <w:pPr>
        <w:pStyle w:val="a7"/>
        <w:numPr>
          <w:ilvl w:val="0"/>
          <w:numId w:val="3"/>
        </w:numPr>
        <w:ind w:firstLineChars="0"/>
        <w:rPr>
          <w:rFonts w:ascii="宋体" w:eastAsia="宋体" w:hAnsi="宋体"/>
        </w:rPr>
      </w:pPr>
      <w:r w:rsidRPr="00462846">
        <w:rPr>
          <w:rFonts w:ascii="宋体" w:eastAsia="宋体" w:hAnsi="宋体" w:hint="eastAsia"/>
        </w:rPr>
        <w:t>保存文件</w:t>
      </w:r>
      <w:r w:rsidRPr="00462846">
        <w:rPr>
          <w:rFonts w:ascii="宋体" w:eastAsia="宋体" w:hAnsi="宋体"/>
        </w:rPr>
        <w:t>EX7.XLSX</w:t>
      </w:r>
      <w:r w:rsidRPr="00462846">
        <w:rPr>
          <w:rFonts w:ascii="宋体" w:eastAsia="宋体" w:hAnsi="宋体" w:hint="eastAsia"/>
        </w:rPr>
        <w:t>。</w:t>
      </w:r>
    </w:p>
    <w:p w:rsidR="00B63DE6" w:rsidRPr="00462846" w:rsidRDefault="00B63DE6" w:rsidP="00B63DE6">
      <w:pPr>
        <w:rPr>
          <w:rFonts w:ascii="宋体" w:eastAsia="宋体" w:hAnsi="宋体"/>
        </w:rPr>
      </w:pPr>
      <w:r w:rsidRPr="00462846">
        <w:rPr>
          <w:rFonts w:ascii="宋体" w:eastAsia="宋体" w:hAnsi="宋体" w:hint="eastAsia"/>
        </w:rPr>
        <w:t>样张：</w:t>
      </w:r>
    </w:p>
    <w:p w:rsidR="00B63DE6" w:rsidRDefault="00B63DE6" w:rsidP="00B63DE6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32"/>
          <w:szCs w:val="32"/>
          <w:lang w:val="x-none"/>
        </w:rPr>
      </w:pPr>
      <w:r>
        <w:rPr>
          <w:rFonts w:ascii="宋体" w:eastAsia="宋体" w:hAnsi="Arial" w:cs="宋体" w:hint="eastAsia"/>
          <w:noProof/>
          <w:kern w:val="0"/>
          <w:sz w:val="32"/>
          <w:szCs w:val="32"/>
        </w:rPr>
        <w:drawing>
          <wp:inline distT="0" distB="0" distL="0" distR="0" wp14:anchorId="26F605B4" wp14:editId="474593AC">
            <wp:extent cx="5208270" cy="4129079"/>
            <wp:effectExtent l="0" t="0" r="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1274" cy="413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100" w:rsidRDefault="004F6100" w:rsidP="00B63DE6">
      <w:pPr>
        <w:rPr>
          <w:rFonts w:ascii="宋体" w:eastAsia="宋体" w:hAnsi="宋体"/>
        </w:rPr>
      </w:pPr>
    </w:p>
    <w:p w:rsidR="004F6100" w:rsidRDefault="004F6100" w:rsidP="00B63DE6">
      <w:pPr>
        <w:rPr>
          <w:rFonts w:ascii="宋体" w:eastAsia="宋体" w:hAnsi="宋体"/>
        </w:rPr>
      </w:pPr>
    </w:p>
    <w:p w:rsidR="00B63DE6" w:rsidRPr="00956BC7" w:rsidRDefault="00B63DE6" w:rsidP="00B63DE6">
      <w:pPr>
        <w:rPr>
          <w:rFonts w:ascii="宋体" w:eastAsia="宋体" w:hAnsi="宋体"/>
        </w:rPr>
      </w:pPr>
      <w:bookmarkStart w:id="0" w:name="_GoBack"/>
      <w:bookmarkEnd w:id="0"/>
      <w:r w:rsidRPr="00956BC7">
        <w:rPr>
          <w:rFonts w:ascii="宋体" w:eastAsia="宋体" w:hAnsi="宋体"/>
        </w:rPr>
        <w:t>3</w:t>
      </w:r>
      <w:r w:rsidRPr="00956BC7">
        <w:rPr>
          <w:rFonts w:ascii="宋体" w:eastAsia="宋体" w:hAnsi="宋体" w:hint="eastAsia"/>
        </w:rPr>
        <w:t>（</w:t>
      </w:r>
      <w:r w:rsidRPr="00956BC7">
        <w:rPr>
          <w:rFonts w:ascii="宋体" w:eastAsia="宋体" w:hAnsi="宋体"/>
        </w:rPr>
        <w:t>PowerPoint</w:t>
      </w:r>
      <w:r w:rsidRPr="00956BC7">
        <w:rPr>
          <w:rFonts w:ascii="宋体" w:eastAsia="宋体" w:hAnsi="宋体" w:hint="eastAsia"/>
        </w:rPr>
        <w:t>操作）：</w:t>
      </w:r>
    </w:p>
    <w:p w:rsidR="00B63DE6" w:rsidRPr="00462846" w:rsidRDefault="00B63DE6" w:rsidP="00B63DE6">
      <w:pPr>
        <w:rPr>
          <w:rFonts w:ascii="宋体" w:eastAsia="宋体" w:hAnsi="宋体"/>
        </w:rPr>
      </w:pPr>
      <w:r w:rsidRPr="00462846">
        <w:rPr>
          <w:rFonts w:ascii="宋体" w:eastAsia="宋体" w:hAnsi="宋体" w:hint="eastAsia"/>
        </w:rPr>
        <w:t>打开考生文件夹下的演示文稿</w:t>
      </w:r>
      <w:r w:rsidRPr="00462846">
        <w:rPr>
          <w:rFonts w:ascii="宋体" w:eastAsia="宋体" w:hAnsi="宋体"/>
        </w:rPr>
        <w:t>yswg.pptx，按照下列要求完成对此文稿的修饰并保存。</w:t>
      </w:r>
    </w:p>
    <w:p w:rsidR="00B63DE6" w:rsidRPr="00462846" w:rsidRDefault="00B63DE6" w:rsidP="00B63DE6">
      <w:pPr>
        <w:pStyle w:val="a7"/>
        <w:numPr>
          <w:ilvl w:val="0"/>
          <w:numId w:val="4"/>
        </w:numPr>
        <w:ind w:firstLineChars="0"/>
        <w:rPr>
          <w:rFonts w:ascii="宋体" w:eastAsia="宋体" w:hAnsi="宋体"/>
        </w:rPr>
      </w:pPr>
      <w:r w:rsidRPr="00462846">
        <w:rPr>
          <w:rFonts w:ascii="宋体" w:eastAsia="宋体" w:hAnsi="宋体"/>
        </w:rPr>
        <w:lastRenderedPageBreak/>
        <w:t>为整个演示文稿应用“</w:t>
      </w:r>
      <w:r>
        <w:rPr>
          <w:rFonts w:ascii="宋体" w:eastAsia="宋体" w:hAnsi="宋体" w:hint="eastAsia"/>
        </w:rPr>
        <w:t>都市</w:t>
      </w:r>
      <w:r w:rsidRPr="00462846">
        <w:rPr>
          <w:rFonts w:ascii="宋体" w:eastAsia="宋体" w:hAnsi="宋体"/>
        </w:rPr>
        <w:t>”主题。全部幻灯片切换方案为“</w:t>
      </w:r>
      <w:r>
        <w:rPr>
          <w:rFonts w:ascii="宋体" w:eastAsia="宋体" w:hAnsi="宋体" w:hint="eastAsia"/>
        </w:rPr>
        <w:t>覆盖</w:t>
      </w:r>
      <w:r w:rsidRPr="00462846">
        <w:rPr>
          <w:rFonts w:ascii="宋体" w:eastAsia="宋体" w:hAnsi="宋体"/>
        </w:rPr>
        <w:t>”，效果选项为“自左侧”。放映方</w:t>
      </w:r>
      <w:r w:rsidRPr="00462846">
        <w:rPr>
          <w:rFonts w:ascii="宋体" w:eastAsia="宋体" w:hAnsi="宋体" w:hint="eastAsia"/>
        </w:rPr>
        <w:t>式为“观众自行浏览”。</w:t>
      </w:r>
    </w:p>
    <w:p w:rsidR="00B63DE6" w:rsidRDefault="00B63DE6" w:rsidP="00B63DE6">
      <w:pPr>
        <w:pStyle w:val="a7"/>
        <w:numPr>
          <w:ilvl w:val="0"/>
          <w:numId w:val="4"/>
        </w:numPr>
        <w:ind w:firstLineChars="0"/>
        <w:rPr>
          <w:rFonts w:ascii="宋体" w:eastAsia="宋体" w:hAnsi="宋体"/>
        </w:rPr>
      </w:pPr>
      <w:r w:rsidRPr="00462846">
        <w:rPr>
          <w:rFonts w:ascii="宋体" w:eastAsia="宋体" w:hAnsi="宋体"/>
        </w:rPr>
        <w:t>第二张幻灯片的版式改为“两栏内容”，标题为“人民币精品收藏”，将图片PPT1. PNG插</w:t>
      </w:r>
      <w:r w:rsidRPr="00462846">
        <w:rPr>
          <w:rFonts w:ascii="宋体" w:eastAsia="宋体" w:hAnsi="宋体" w:hint="eastAsia"/>
        </w:rPr>
        <w:t>到右侧内容区，设置图片动画为“进入</w:t>
      </w:r>
      <w:r w:rsidRPr="00462846">
        <w:rPr>
          <w:rFonts w:ascii="宋体" w:eastAsia="宋体" w:hAnsi="宋体"/>
        </w:rPr>
        <w:t>/轮子”，效果选项为“8轮辐图案”。</w:t>
      </w:r>
    </w:p>
    <w:p w:rsidR="00B63DE6" w:rsidRDefault="00B63DE6" w:rsidP="00B63DE6">
      <w:pPr>
        <w:pStyle w:val="a7"/>
        <w:numPr>
          <w:ilvl w:val="0"/>
          <w:numId w:val="4"/>
        </w:numPr>
        <w:ind w:firstLineChars="0"/>
        <w:rPr>
          <w:rFonts w:ascii="宋体" w:eastAsia="宋体" w:hAnsi="宋体"/>
        </w:rPr>
      </w:pPr>
      <w:r w:rsidRPr="00462846">
        <w:rPr>
          <w:rFonts w:ascii="宋体" w:eastAsia="宋体" w:hAnsi="宋体"/>
        </w:rPr>
        <w:t>在第</w:t>
      </w:r>
      <w:r>
        <w:rPr>
          <w:rFonts w:ascii="宋体" w:eastAsia="宋体" w:hAnsi="宋体" w:hint="eastAsia"/>
        </w:rPr>
        <w:t>一</w:t>
      </w:r>
      <w:r w:rsidRPr="00462846">
        <w:rPr>
          <w:rFonts w:ascii="宋体" w:eastAsia="宋体" w:hAnsi="宋体"/>
        </w:rPr>
        <w:t>张幻灯片前插入版式为</w:t>
      </w:r>
      <w:r w:rsidRPr="00462846">
        <w:rPr>
          <w:rFonts w:ascii="宋体" w:eastAsia="宋体" w:hAnsi="宋体" w:hint="eastAsia"/>
        </w:rPr>
        <w:t>“标题幻灯片”的新幻灯片，主标题为“人民币收藏”，副标题为“见证国家经济发展和人民生活改善”。</w:t>
      </w:r>
    </w:p>
    <w:p w:rsidR="00B63DE6" w:rsidRDefault="00B63DE6" w:rsidP="00B63DE6">
      <w:pPr>
        <w:pStyle w:val="a7"/>
        <w:numPr>
          <w:ilvl w:val="0"/>
          <w:numId w:val="4"/>
        </w:numPr>
        <w:ind w:firstLineChars="0"/>
        <w:rPr>
          <w:rFonts w:ascii="宋体" w:eastAsia="宋体" w:hAnsi="宋体"/>
        </w:rPr>
      </w:pPr>
      <w:r w:rsidRPr="00462846">
        <w:rPr>
          <w:rFonts w:ascii="宋体" w:eastAsia="宋体" w:hAnsi="宋体" w:hint="eastAsia"/>
        </w:rPr>
        <w:t>在第三张幻灯片后插入版式为“标题和内容”的新幻灯片，标题为“第一套人民币价格”，内容区插入</w:t>
      </w:r>
      <w:r w:rsidRPr="00462846">
        <w:rPr>
          <w:rFonts w:ascii="宋体" w:eastAsia="宋体" w:hAnsi="宋体"/>
        </w:rPr>
        <w:t>11行3列的</w:t>
      </w:r>
      <w:r w:rsidRPr="00462846">
        <w:rPr>
          <w:rFonts w:ascii="宋体" w:eastAsia="宋体" w:hAnsi="宋体" w:hint="eastAsia"/>
        </w:rPr>
        <w:t>表格，第</w:t>
      </w:r>
      <w:r w:rsidRPr="00462846">
        <w:rPr>
          <w:rFonts w:ascii="宋体" w:eastAsia="宋体" w:hAnsi="宋体"/>
        </w:rPr>
        <w:t>1行的1、2、列内容依次为“名称”、“面值”和“市场参考价”，其他单元格的内容根据第二张幻</w:t>
      </w:r>
      <w:r w:rsidRPr="00462846">
        <w:rPr>
          <w:rFonts w:ascii="宋体" w:eastAsia="宋体" w:hAnsi="宋体" w:hint="eastAsia"/>
        </w:rPr>
        <w:t>灯片的内容按面值从小到大的顺序依次从上到下填写，例如第</w:t>
      </w:r>
      <w:r w:rsidRPr="00462846">
        <w:rPr>
          <w:rFonts w:ascii="宋体" w:eastAsia="宋体" w:hAnsi="宋体"/>
        </w:rPr>
        <w:t>2行的3列内容依次为“壹元(工农)”、“1元”</w:t>
      </w:r>
      <w:r w:rsidRPr="00462846">
        <w:rPr>
          <w:rFonts w:ascii="宋体" w:eastAsia="宋体" w:hAnsi="宋体" w:hint="eastAsia"/>
        </w:rPr>
        <w:t>和“</w:t>
      </w:r>
      <w:r w:rsidRPr="00462846">
        <w:rPr>
          <w:rFonts w:ascii="宋体" w:eastAsia="宋体" w:hAnsi="宋体"/>
        </w:rPr>
        <w:t>3200元”。</w:t>
      </w:r>
    </w:p>
    <w:p w:rsidR="00B63DE6" w:rsidRDefault="00B63DE6" w:rsidP="00B63DE6">
      <w:pPr>
        <w:pStyle w:val="a7"/>
        <w:numPr>
          <w:ilvl w:val="0"/>
          <w:numId w:val="4"/>
        </w:numPr>
        <w:ind w:firstLineChars="0"/>
        <w:rPr>
          <w:rFonts w:ascii="宋体" w:eastAsia="宋体" w:hAnsi="宋体"/>
        </w:rPr>
      </w:pPr>
      <w:r w:rsidRPr="00462846">
        <w:rPr>
          <w:rFonts w:ascii="宋体" w:eastAsia="宋体" w:hAnsi="宋体"/>
        </w:rPr>
        <w:t>在第四张幻灯片插入备注: “第一套人民币收藏价格( 2013年7月1日北京报价)”。删除第二</w:t>
      </w:r>
      <w:r w:rsidRPr="00462846">
        <w:rPr>
          <w:rFonts w:ascii="宋体" w:eastAsia="宋体" w:hAnsi="宋体" w:hint="eastAsia"/>
        </w:rPr>
        <w:t>张幻灯片。</w:t>
      </w:r>
    </w:p>
    <w:p w:rsidR="00B63DE6" w:rsidRPr="00FC1E38" w:rsidRDefault="00B63DE6" w:rsidP="00B63DE6">
      <w:pPr>
        <w:rPr>
          <w:rFonts w:ascii="宋体" w:eastAsia="宋体" w:hAnsi="宋体"/>
        </w:rPr>
      </w:pPr>
      <w:r w:rsidRPr="00FC1E38">
        <w:rPr>
          <w:rFonts w:ascii="宋体" w:eastAsia="宋体" w:hAnsi="宋体" w:hint="eastAsia"/>
        </w:rPr>
        <w:t>样张：</w:t>
      </w:r>
    </w:p>
    <w:p w:rsidR="00B63DE6" w:rsidRPr="00FC05F2" w:rsidRDefault="00B63DE6" w:rsidP="00B63DE6">
      <w:pPr>
        <w:pStyle w:val="a7"/>
        <w:ind w:left="420" w:firstLineChars="0" w:firstLine="0"/>
        <w:rPr>
          <w:rFonts w:ascii="宋体" w:eastAsia="宋体" w:hAnsi="宋体"/>
        </w:rPr>
      </w:pPr>
      <w:r>
        <w:rPr>
          <w:noProof/>
        </w:rPr>
        <w:drawing>
          <wp:inline distT="0" distB="0" distL="0" distR="0" wp14:anchorId="533F10B0" wp14:editId="35701CA9">
            <wp:extent cx="5274310" cy="1559706"/>
            <wp:effectExtent l="0" t="0" r="254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597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7749" w:rsidRDefault="00547749"/>
    <w:sectPr w:rsidR="005477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084D" w:rsidRDefault="003C084D" w:rsidP="00B63DE6">
      <w:r>
        <w:separator/>
      </w:r>
    </w:p>
  </w:endnote>
  <w:endnote w:type="continuationSeparator" w:id="0">
    <w:p w:rsidR="003C084D" w:rsidRDefault="003C084D" w:rsidP="00B63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084D" w:rsidRDefault="003C084D" w:rsidP="00B63DE6">
      <w:r>
        <w:separator/>
      </w:r>
    </w:p>
  </w:footnote>
  <w:footnote w:type="continuationSeparator" w:id="0">
    <w:p w:rsidR="003C084D" w:rsidRDefault="003C084D" w:rsidP="00B63D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43268"/>
    <w:multiLevelType w:val="hybridMultilevel"/>
    <w:tmpl w:val="FE18900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DDF375B"/>
    <w:multiLevelType w:val="hybridMultilevel"/>
    <w:tmpl w:val="C096CD4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01E1A11"/>
    <w:multiLevelType w:val="hybridMultilevel"/>
    <w:tmpl w:val="6AE44D4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C413C0D"/>
    <w:multiLevelType w:val="hybridMultilevel"/>
    <w:tmpl w:val="1A22F4DA"/>
    <w:lvl w:ilvl="0" w:tplc="DD246370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09F"/>
    <w:rsid w:val="00073DCC"/>
    <w:rsid w:val="003C084D"/>
    <w:rsid w:val="004F6100"/>
    <w:rsid w:val="00547749"/>
    <w:rsid w:val="009E709F"/>
    <w:rsid w:val="00B63DE6"/>
    <w:rsid w:val="00BA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814B92"/>
  <w15:chartTrackingRefBased/>
  <w15:docId w15:val="{7362F875-07EE-4E0D-9D54-4902171A1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D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3D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63DE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63D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63DE6"/>
    <w:rPr>
      <w:sz w:val="18"/>
      <w:szCs w:val="18"/>
    </w:rPr>
  </w:style>
  <w:style w:type="paragraph" w:styleId="a7">
    <w:name w:val="List Paragraph"/>
    <w:basedOn w:val="a"/>
    <w:uiPriority w:val="34"/>
    <w:qFormat/>
    <w:rsid w:val="00B63DE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238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Njtvu</dc:creator>
  <cp:keywords/>
  <dc:description/>
  <cp:lastModifiedBy>Njtvu</cp:lastModifiedBy>
  <cp:revision>4</cp:revision>
  <dcterms:created xsi:type="dcterms:W3CDTF">2023-05-15T08:55:00Z</dcterms:created>
  <dcterms:modified xsi:type="dcterms:W3CDTF">2023-05-16T01:34:00Z</dcterms:modified>
</cp:coreProperties>
</file>