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B1B3F" w:rsidRPr="00FB1B3F" w:rsidRDefault="00F53CCB" w:rsidP="00FB1B3F">
      <w:pPr>
        <w:pStyle w:val="p0"/>
        <w:rPr>
          <w:sz w:val="21"/>
          <w:szCs w:val="21"/>
        </w:rPr>
      </w:pPr>
      <w:bookmarkStart w:id="0" w:name="_GoBack"/>
      <w:bookmarkEnd w:id="0"/>
      <w:r>
        <w:rPr>
          <w:rFonts w:hint="eastAsia"/>
          <w:sz w:val="21"/>
          <w:szCs w:val="21"/>
        </w:rPr>
        <w:t>背景</w:t>
      </w:r>
      <w:r w:rsidR="00FB1B3F" w:rsidRPr="00FB1B3F">
        <w:rPr>
          <w:rFonts w:hint="eastAsia"/>
          <w:sz w:val="21"/>
          <w:szCs w:val="21"/>
        </w:rPr>
        <w:t>2008-2013年高考报名人数逐年下降</w:t>
      </w:r>
    </w:p>
    <w:p w:rsidR="00FB1B3F" w:rsidRPr="00FB1B3F" w:rsidRDefault="00FB1B3F" w:rsidP="00FB1B3F">
      <w:pPr>
        <w:pStyle w:val="p0"/>
        <w:rPr>
          <w:color w:val="0070C0"/>
          <w:sz w:val="21"/>
          <w:szCs w:val="21"/>
        </w:rPr>
      </w:pPr>
      <w:r w:rsidRPr="00FB1B3F">
        <w:rPr>
          <w:rFonts w:hint="eastAsia"/>
          <w:color w:val="0070C0"/>
          <w:sz w:val="21"/>
          <w:szCs w:val="21"/>
        </w:rPr>
        <w:t>从</w:t>
      </w:r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教育考试院获悉，</w:t>
      </w:r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2013年高考报名工作已经顺利结束。今年</w:t>
      </w:r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高考报名总人数72736，比去年减少724人。其中，67368人报名参加全国统考，5368人报名参加高职</w:t>
      </w:r>
      <w:proofErr w:type="gramStart"/>
      <w:r w:rsidRPr="00FB1B3F">
        <w:rPr>
          <w:rFonts w:hint="eastAsia"/>
          <w:color w:val="0070C0"/>
          <w:sz w:val="21"/>
          <w:szCs w:val="21"/>
        </w:rPr>
        <w:t>单考单</w:t>
      </w:r>
      <w:proofErr w:type="gramEnd"/>
      <w:r w:rsidRPr="00FB1B3F">
        <w:rPr>
          <w:rFonts w:hint="eastAsia"/>
          <w:color w:val="0070C0"/>
          <w:sz w:val="21"/>
          <w:szCs w:val="21"/>
        </w:rPr>
        <w:t>招。今年</w:t>
      </w:r>
      <w:proofErr w:type="gramStart"/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市</w:t>
      </w:r>
      <w:proofErr w:type="gramEnd"/>
      <w:r w:rsidRPr="00FB1B3F">
        <w:rPr>
          <w:rFonts w:hint="eastAsia"/>
          <w:color w:val="0070C0"/>
          <w:sz w:val="21"/>
          <w:szCs w:val="21"/>
        </w:rPr>
        <w:t>的高考录取率仍将达到85%左右。</w:t>
      </w:r>
    </w:p>
    <w:p w:rsidR="00FB1B3F" w:rsidRPr="00FB1B3F" w:rsidRDefault="00FB1B3F" w:rsidP="00FB1B3F">
      <w:pPr>
        <w:pStyle w:val="p0"/>
        <w:rPr>
          <w:color w:val="0070C0"/>
          <w:sz w:val="21"/>
          <w:szCs w:val="21"/>
        </w:rPr>
      </w:pPr>
      <w:r w:rsidRPr="00FB1B3F">
        <w:rPr>
          <w:rFonts w:hint="eastAsia"/>
          <w:color w:val="0070C0"/>
          <w:sz w:val="21"/>
          <w:szCs w:val="21"/>
        </w:rPr>
        <w:t>据了解，近几年来</w:t>
      </w:r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的高考录取率都维持在80%到85%之间，去年超过84%。至于本科录取率，2011年</w:t>
      </w:r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为55.9%，2012年为54.97%。</w:t>
      </w:r>
    </w:p>
    <w:p w:rsidR="00FB1B3F" w:rsidRPr="00FB1B3F" w:rsidRDefault="00FB1B3F" w:rsidP="00FB1B3F">
      <w:pPr>
        <w:pStyle w:val="p0"/>
        <w:rPr>
          <w:color w:val="0070C0"/>
          <w:sz w:val="21"/>
          <w:szCs w:val="21"/>
        </w:rPr>
      </w:pPr>
      <w:r w:rsidRPr="00FB1B3F">
        <w:rPr>
          <w:rFonts w:hint="eastAsia"/>
          <w:color w:val="0070C0"/>
          <w:sz w:val="21"/>
          <w:szCs w:val="21"/>
        </w:rPr>
        <w:t>中国教育在线资料显示，</w:t>
      </w:r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2008年高考报名的考生11.8万人，2012年高考报名的考生约7.3万人，比2011年少3000多人。这是继2012年高考报名</w:t>
      </w:r>
      <w:proofErr w:type="gramStart"/>
      <w:r w:rsidRPr="00FB1B3F">
        <w:rPr>
          <w:rFonts w:hint="eastAsia"/>
          <w:color w:val="0070C0"/>
          <w:sz w:val="21"/>
          <w:szCs w:val="21"/>
        </w:rPr>
        <w:t>总数直降</w:t>
      </w:r>
      <w:proofErr w:type="gramEnd"/>
      <w:r w:rsidRPr="00FB1B3F">
        <w:rPr>
          <w:rFonts w:hint="eastAsia"/>
          <w:color w:val="0070C0"/>
          <w:sz w:val="21"/>
          <w:szCs w:val="21"/>
        </w:rPr>
        <w:t>20%之后，</w:t>
      </w:r>
      <w:proofErr w:type="gramStart"/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市</w:t>
      </w:r>
      <w:proofErr w:type="gramEnd"/>
      <w:r w:rsidRPr="00FB1B3F">
        <w:rPr>
          <w:rFonts w:hint="eastAsia"/>
          <w:color w:val="0070C0"/>
          <w:sz w:val="21"/>
          <w:szCs w:val="21"/>
        </w:rPr>
        <w:t>报名高考的考生人数又有下降。这也意味着</w:t>
      </w:r>
      <w:r w:rsidR="00F53CCB">
        <w:rPr>
          <w:rFonts w:hint="eastAsia"/>
          <w:color w:val="0070C0"/>
          <w:sz w:val="21"/>
          <w:szCs w:val="21"/>
        </w:rPr>
        <w:t>背景</w:t>
      </w:r>
      <w:r w:rsidRPr="00FB1B3F">
        <w:rPr>
          <w:rFonts w:hint="eastAsia"/>
          <w:color w:val="0070C0"/>
          <w:sz w:val="21"/>
          <w:szCs w:val="21"/>
        </w:rPr>
        <w:t>高考报名人数已连续6年下降。</w:t>
      </w:r>
    </w:p>
    <w:p w:rsidR="00FB1B3F" w:rsidRPr="00FB1B3F" w:rsidRDefault="00FB1B3F" w:rsidP="008C45A1">
      <w:pPr>
        <w:pStyle w:val="p0"/>
        <w:autoSpaceDN w:val="0"/>
        <w:spacing w:beforeLines="60" w:before="187" w:afterLines="60" w:after="187"/>
        <w:jc w:val="center"/>
        <w:rPr>
          <w:rFonts w:ascii="微软雅黑" w:eastAsia="微软雅黑" w:hAnsi="微软雅黑"/>
          <w:b/>
          <w:bCs/>
          <w:color w:val="FF0000"/>
        </w:rPr>
      </w:pPr>
      <w:r w:rsidRPr="00FB1B3F">
        <w:rPr>
          <w:rFonts w:ascii="微软雅黑" w:eastAsia="微软雅黑" w:hAnsi="微软雅黑"/>
          <w:b/>
          <w:bCs/>
          <w:color w:val="FF0000"/>
        </w:rPr>
        <w:t>2013年</w:t>
      </w:r>
      <w:proofErr w:type="gramStart"/>
      <w:r w:rsidR="00F53CCB">
        <w:rPr>
          <w:rFonts w:ascii="微软雅黑" w:eastAsia="微软雅黑" w:hAnsi="微软雅黑"/>
          <w:b/>
          <w:bCs/>
          <w:color w:val="FF0000"/>
        </w:rPr>
        <w:t>背景</w:t>
      </w:r>
      <w:r w:rsidRPr="00FB1B3F">
        <w:rPr>
          <w:rFonts w:ascii="微软雅黑" w:eastAsia="微软雅黑" w:hAnsi="微软雅黑"/>
          <w:b/>
          <w:bCs/>
          <w:color w:val="FF0000"/>
        </w:rPr>
        <w:t>市</w:t>
      </w:r>
      <w:proofErr w:type="gramEnd"/>
      <w:r w:rsidRPr="00FB1B3F">
        <w:rPr>
          <w:rFonts w:ascii="微软雅黑" w:eastAsia="微软雅黑" w:hAnsi="微软雅黑"/>
          <w:b/>
          <w:bCs/>
          <w:color w:val="FF0000"/>
        </w:rPr>
        <w:t>高考各批次录取控制线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>类别</w:t>
      </w: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批次</w:t>
      </w: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分数线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>文科</w:t>
      </w: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第一批</w:t>
      </w:r>
      <w:r w:rsidRPr="00FB1B3F">
        <w:rPr>
          <w:rFonts w:ascii="Arial" w:hAnsi="Arial" w:cs="Arial"/>
          <w:color w:val="800000"/>
          <w:sz w:val="21"/>
          <w:szCs w:val="21"/>
        </w:rPr>
        <w:tab/>
        <w:t>549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第二批</w:t>
      </w:r>
      <w:r w:rsidRPr="00FB1B3F">
        <w:rPr>
          <w:rFonts w:ascii="Arial" w:hAnsi="Arial" w:cs="Arial"/>
          <w:color w:val="800000"/>
          <w:sz w:val="21"/>
          <w:szCs w:val="21"/>
        </w:rPr>
        <w:tab/>
        <w:t>494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第三批</w:t>
      </w:r>
      <w:r w:rsidRPr="00FB1B3F">
        <w:rPr>
          <w:rFonts w:ascii="Arial" w:hAnsi="Arial" w:cs="Arial"/>
          <w:color w:val="800000"/>
          <w:sz w:val="21"/>
          <w:szCs w:val="21"/>
        </w:rPr>
        <w:tab/>
        <w:t>454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>理科</w:t>
      </w: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第一批</w:t>
      </w:r>
      <w:r w:rsidRPr="00FB1B3F">
        <w:rPr>
          <w:rFonts w:ascii="Arial" w:hAnsi="Arial" w:cs="Arial"/>
          <w:color w:val="800000"/>
          <w:sz w:val="21"/>
          <w:szCs w:val="21"/>
        </w:rPr>
        <w:tab/>
        <w:t>550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第二批</w:t>
      </w:r>
      <w:r w:rsidRPr="00FB1B3F">
        <w:rPr>
          <w:rFonts w:ascii="Arial" w:hAnsi="Arial" w:cs="Arial"/>
          <w:color w:val="800000"/>
          <w:sz w:val="21"/>
          <w:szCs w:val="21"/>
        </w:rPr>
        <w:tab/>
        <w:t>505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第三批</w:t>
      </w:r>
      <w:r w:rsidRPr="00FB1B3F">
        <w:rPr>
          <w:rFonts w:ascii="Arial" w:hAnsi="Arial" w:cs="Arial"/>
          <w:color w:val="800000"/>
          <w:sz w:val="21"/>
          <w:szCs w:val="21"/>
        </w:rPr>
        <w:tab/>
        <w:t>475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p w:rsidR="00FB1B3F" w:rsidRPr="00FB1B3F" w:rsidRDefault="00FB1B3F" w:rsidP="00FB1B3F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>专科提前批</w:t>
      </w: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文科</w:t>
      </w:r>
      <w:r w:rsidRPr="00FB1B3F">
        <w:rPr>
          <w:rFonts w:ascii="Arial" w:hAnsi="Arial" w:cs="Arial"/>
          <w:color w:val="800000"/>
          <w:sz w:val="21"/>
          <w:szCs w:val="21"/>
        </w:rPr>
        <w:tab/>
        <w:t>150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p w:rsidR="00BB192A" w:rsidRPr="00F53CCB" w:rsidRDefault="00FB1B3F" w:rsidP="00F53CCB">
      <w:pPr>
        <w:pStyle w:val="p0"/>
        <w:tabs>
          <w:tab w:val="left" w:pos="1560"/>
          <w:tab w:val="left" w:pos="2835"/>
        </w:tabs>
        <w:rPr>
          <w:rFonts w:ascii="Arial" w:hAnsi="Arial" w:cs="Arial"/>
          <w:color w:val="800000"/>
          <w:sz w:val="21"/>
          <w:szCs w:val="21"/>
        </w:rPr>
      </w:pPr>
      <w:r w:rsidRPr="00FB1B3F">
        <w:rPr>
          <w:rFonts w:ascii="Arial" w:hAnsi="Arial" w:cs="Arial"/>
          <w:color w:val="800000"/>
          <w:sz w:val="21"/>
          <w:szCs w:val="21"/>
        </w:rPr>
        <w:tab/>
      </w:r>
      <w:r w:rsidRPr="00FB1B3F">
        <w:rPr>
          <w:rFonts w:ascii="Arial" w:hAnsi="Arial" w:cs="Arial"/>
          <w:color w:val="800000"/>
          <w:sz w:val="21"/>
          <w:szCs w:val="21"/>
        </w:rPr>
        <w:t>理科</w:t>
      </w:r>
      <w:r w:rsidRPr="00FB1B3F">
        <w:rPr>
          <w:rFonts w:ascii="Arial" w:hAnsi="Arial" w:cs="Arial"/>
          <w:color w:val="800000"/>
          <w:sz w:val="21"/>
          <w:szCs w:val="21"/>
        </w:rPr>
        <w:tab/>
        <w:t>150</w:t>
      </w:r>
      <w:r w:rsidRPr="00FB1B3F">
        <w:rPr>
          <w:rFonts w:ascii="Arial" w:hAnsi="Arial" w:cs="Arial"/>
          <w:color w:val="800000"/>
          <w:sz w:val="21"/>
          <w:szCs w:val="21"/>
        </w:rPr>
        <w:t>分</w:t>
      </w:r>
    </w:p>
    <w:sectPr w:rsidR="00BB192A" w:rsidRPr="00F53CC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992" w:rsidRDefault="00996992" w:rsidP="0077331F">
      <w:r>
        <w:separator/>
      </w:r>
    </w:p>
  </w:endnote>
  <w:endnote w:type="continuationSeparator" w:id="0">
    <w:p w:rsidR="00996992" w:rsidRDefault="00996992" w:rsidP="0077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992" w:rsidRDefault="00996992" w:rsidP="0077331F">
      <w:r>
        <w:separator/>
      </w:r>
    </w:p>
  </w:footnote>
  <w:footnote w:type="continuationSeparator" w:id="0">
    <w:p w:rsidR="00996992" w:rsidRDefault="00996992" w:rsidP="00773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172A27"/>
    <w:rsid w:val="0077331F"/>
    <w:rsid w:val="008C45A1"/>
    <w:rsid w:val="00996992"/>
    <w:rsid w:val="00BB192A"/>
    <w:rsid w:val="00C06D35"/>
    <w:rsid w:val="00C7389E"/>
    <w:rsid w:val="00F53CCB"/>
    <w:rsid w:val="00FB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DE4D5DBF-FDA6-4FCD-862C-389604116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p0">
    <w:name w:val="p0"/>
    <w:basedOn w:val="a"/>
    <w:rsid w:val="00FB1B3F"/>
    <w:pPr>
      <w:widowControl/>
    </w:pPr>
    <w:rPr>
      <w:rFonts w:ascii="宋体" w:hAnsi="宋体" w:cs="宋体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67</Words>
  <Characters>386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shq</dc:creator>
  <cp:lastModifiedBy>Administrator</cp:lastModifiedBy>
  <cp:revision>7</cp:revision>
  <dcterms:created xsi:type="dcterms:W3CDTF">2013-11-19T06:43:00Z</dcterms:created>
  <dcterms:modified xsi:type="dcterms:W3CDTF">2020-06-29T06:42:00Z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