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B74" w:rsidRDefault="00BF1B74" w:rsidP="00BF1B74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操作题</w:t>
      </w:r>
    </w:p>
    <w:p w:rsidR="00BF1B74" w:rsidRPr="007D3EF8" w:rsidRDefault="00BF1B74" w:rsidP="00BF1B74">
      <w:pPr>
        <w:rPr>
          <w:rFonts w:ascii="宋体" w:eastAsia="宋体" w:hAnsi="宋体"/>
        </w:rPr>
      </w:pPr>
      <w:r w:rsidRPr="007D3EF8">
        <w:rPr>
          <w:rFonts w:ascii="宋体" w:eastAsia="宋体" w:hAnsi="宋体" w:hint="eastAsia"/>
        </w:rPr>
        <w:t>1、（</w:t>
      </w:r>
      <w:r w:rsidRPr="007D3EF8">
        <w:rPr>
          <w:rFonts w:ascii="宋体" w:eastAsia="宋体" w:hAnsi="宋体"/>
        </w:rPr>
        <w:t>Word</w:t>
      </w:r>
      <w:r w:rsidRPr="007D3EF8">
        <w:rPr>
          <w:rFonts w:ascii="宋体" w:eastAsia="宋体" w:hAnsi="宋体" w:hint="eastAsia"/>
        </w:rPr>
        <w:t>编辑）：</w:t>
      </w:r>
    </w:p>
    <w:p w:rsidR="00BF1B74" w:rsidRPr="00DC0E64" w:rsidRDefault="00BF1B74" w:rsidP="00BF1B74">
      <w:pPr>
        <w:rPr>
          <w:rFonts w:ascii="宋体" w:eastAsia="宋体" w:hAnsi="宋体"/>
        </w:rPr>
      </w:pPr>
      <w:r w:rsidRPr="00DC0E64">
        <w:rPr>
          <w:rFonts w:ascii="宋体" w:eastAsia="宋体" w:hAnsi="宋体" w:hint="eastAsia"/>
        </w:rPr>
        <w:t>打开</w:t>
      </w:r>
      <w:r w:rsidRPr="00DC0E64">
        <w:rPr>
          <w:rFonts w:ascii="宋体" w:eastAsia="宋体" w:hAnsi="宋体"/>
        </w:rPr>
        <w:t>ED9.DOCX文件，参考样张按下列要求进行操作。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将页面设置为：</w:t>
      </w:r>
      <w:r w:rsidRPr="00D76025">
        <w:rPr>
          <w:rFonts w:ascii="宋体" w:eastAsia="宋体" w:hAnsi="宋体"/>
        </w:rPr>
        <w:t>A4纸，上、下页边距为2厘米，左、右页边距为3厘米，每页45行，每行38个字符；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给文章加标题“苏州博物馆”，设置其格式为华文琥珀、二号字、标准色</w:t>
      </w:r>
      <w:r w:rsidRPr="00D76025">
        <w:rPr>
          <w:rFonts w:ascii="宋体" w:eastAsia="宋体" w:hAnsi="宋体"/>
        </w:rPr>
        <w:t>-绿色，段后间距0.5行，居中显示，底纹图案样式10%；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设置正文第一段首字下沉</w:t>
      </w:r>
      <w:r w:rsidRPr="00D76025">
        <w:rPr>
          <w:rFonts w:ascii="宋体" w:eastAsia="宋体" w:hAnsi="宋体"/>
        </w:rPr>
        <w:t>2行，首字字体为黑体、标准色-红色，其余段落设置为首行缩进2字符；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参考样张，在正文适当位置插入图片“苏州博物馆</w:t>
      </w:r>
      <w:r w:rsidRPr="00D76025">
        <w:rPr>
          <w:rFonts w:ascii="宋体" w:eastAsia="宋体" w:hAnsi="宋体"/>
        </w:rPr>
        <w:t>.jpg”，设置图片高度、宽度缩放比例均为60%，环绕方式为紧密型，图片样式为旋转、白色；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参考样张，为正文第四段添加标准色</w:t>
      </w:r>
      <w:r w:rsidRPr="00D76025">
        <w:rPr>
          <w:rFonts w:ascii="宋体" w:eastAsia="宋体" w:hAnsi="宋体"/>
        </w:rPr>
        <w:t>-蓝色、1.5磅、带阴影的边框，底纹图案样式为10%，颜色自动；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将正文最后两段分为等宽的三栏，栏间加分隔线；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为文档应用内置主题“跋涉”，并添加文字水印“博物馆”，水印字体为隶书，颜色为标准色</w:t>
      </w:r>
      <w:r w:rsidRPr="00D76025">
        <w:rPr>
          <w:rFonts w:ascii="宋体" w:eastAsia="宋体" w:hAnsi="宋体"/>
        </w:rPr>
        <w:t xml:space="preserve">-浅绿； 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参考样张，在正文适当位置插入云形标注，添加文字“江南美”，文字格式为：黑体、四号字、加粗、标准色</w:t>
      </w:r>
      <w:r w:rsidRPr="00D76025">
        <w:rPr>
          <w:rFonts w:ascii="宋体" w:eastAsia="宋体" w:hAnsi="宋体"/>
        </w:rPr>
        <w:t>-绿色，设置形状填充色为标准色-橙色，浅绿色轮廓，环绕方式为四周型；</w:t>
      </w:r>
    </w:p>
    <w:p w:rsidR="00BF1B74" w:rsidRPr="00D76025" w:rsidRDefault="00BF1B74" w:rsidP="00BF1B74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保存文件</w:t>
      </w:r>
      <w:r w:rsidRPr="00D76025">
        <w:rPr>
          <w:rFonts w:ascii="宋体" w:eastAsia="宋体" w:hAnsi="宋体"/>
        </w:rPr>
        <w:t>ED9.DOCX。</w:t>
      </w:r>
    </w:p>
    <w:p w:rsidR="00BF1B74" w:rsidRDefault="00BF1B74" w:rsidP="00BF1B74">
      <w:pPr>
        <w:rPr>
          <w:noProof/>
        </w:rPr>
      </w:pPr>
      <w:r w:rsidRPr="00DC0E64">
        <w:rPr>
          <w:rFonts w:ascii="宋体" w:eastAsia="宋体" w:hAnsi="宋体" w:hint="eastAsia"/>
        </w:rPr>
        <w:t>样张：</w:t>
      </w:r>
    </w:p>
    <w:p w:rsidR="00BF1B74" w:rsidRDefault="00BF1B74" w:rsidP="00BF1B74">
      <w:pPr>
        <w:rPr>
          <w:rFonts w:ascii="宋体" w:eastAsia="宋体" w:hAnsi="宋体"/>
        </w:rPr>
      </w:pPr>
      <w:r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32"/>
          <w:szCs w:val="32"/>
        </w:rPr>
        <w:drawing>
          <wp:inline distT="0" distB="0" distL="0" distR="0" wp14:anchorId="758470FA" wp14:editId="74EF19D5">
            <wp:extent cx="5250180" cy="369570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B74" w:rsidRDefault="00BF1B74" w:rsidP="00BF1B74">
      <w:pPr>
        <w:rPr>
          <w:rFonts w:ascii="宋体" w:eastAsia="宋体" w:hAnsi="宋体"/>
        </w:rPr>
      </w:pPr>
    </w:p>
    <w:p w:rsidR="00BF1B74" w:rsidRDefault="00BF1B74" w:rsidP="00BF1B74">
      <w:pPr>
        <w:rPr>
          <w:rFonts w:ascii="宋体" w:eastAsia="宋体" w:hAnsi="宋体"/>
        </w:rPr>
      </w:pPr>
    </w:p>
    <w:p w:rsidR="00BF1B74" w:rsidRPr="00956BC7" w:rsidRDefault="00BF1B74" w:rsidP="00BF1B74">
      <w:pPr>
        <w:rPr>
          <w:rFonts w:ascii="宋体" w:eastAsia="宋体" w:hAnsi="宋体"/>
        </w:rPr>
      </w:pPr>
      <w:r w:rsidRPr="00956BC7">
        <w:rPr>
          <w:rFonts w:ascii="宋体" w:eastAsia="宋体" w:hAnsi="宋体"/>
        </w:rPr>
        <w:t>2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EXCEL</w:t>
      </w:r>
      <w:r w:rsidRPr="00956BC7">
        <w:rPr>
          <w:rFonts w:ascii="宋体" w:eastAsia="宋体" w:hAnsi="宋体" w:hint="eastAsia"/>
        </w:rPr>
        <w:t>）：</w:t>
      </w:r>
    </w:p>
    <w:p w:rsidR="00BF1B74" w:rsidRPr="00D76025" w:rsidRDefault="00BF1B74" w:rsidP="00BF1B74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打开</w:t>
      </w:r>
      <w:r w:rsidRPr="00D76025">
        <w:rPr>
          <w:rFonts w:ascii="宋体" w:eastAsia="宋体" w:hAnsi="宋体"/>
        </w:rPr>
        <w:t>ex.xlsx文件，参考插图（附后）按下列要求进行操作(除题目要求外,不得增加、删</w:t>
      </w:r>
      <w:r w:rsidRPr="00D76025">
        <w:rPr>
          <w:rFonts w:ascii="宋体" w:eastAsia="宋体" w:hAnsi="宋体"/>
        </w:rPr>
        <w:lastRenderedPageBreak/>
        <w:t>除、移动工作表中内容)。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在“就业”工作表</w:t>
      </w:r>
      <w:r w:rsidRPr="00D76025">
        <w:rPr>
          <w:rFonts w:ascii="宋体" w:eastAsia="宋体" w:hAnsi="宋体"/>
        </w:rPr>
        <w:t xml:space="preserve"> A1 单元格中，输入标题“就业人员总数”，设置其字体为隶书、加粗、20 号字，并设置其在 A 至 C 列范围合并后居中； 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在“就业”工作表中</w:t>
      </w:r>
      <w:r w:rsidRPr="00D76025">
        <w:rPr>
          <w:rFonts w:ascii="宋体" w:eastAsia="宋体" w:hAnsi="宋体"/>
        </w:rPr>
        <w:t xml:space="preserve"> C4 单元格中，输入“增长率”，在 C6 到 C17 中用公式分别计算历年就业人数增长率（增长率 = (当年人数-上年人数)/上年人数）； 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在“就业”工作表中，设置表格区域</w:t>
      </w:r>
      <w:r w:rsidRPr="00D76025">
        <w:rPr>
          <w:rFonts w:ascii="宋体" w:eastAsia="宋体" w:hAnsi="宋体"/>
        </w:rPr>
        <w:t xml:space="preserve"> C6:C17为百分比格式，1位小数位；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在“就业”工作表中，设置表格区域</w:t>
      </w:r>
      <w:r w:rsidRPr="00D76025">
        <w:rPr>
          <w:rFonts w:ascii="宋体" w:eastAsia="宋体" w:hAnsi="宋体"/>
        </w:rPr>
        <w:t xml:space="preserve"> A4:C17 内框线为最细单线，外框线为最粗线、标准色-蓝色；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在“就业”工作表中，根据</w:t>
      </w:r>
      <w:r w:rsidRPr="00D76025">
        <w:rPr>
          <w:rFonts w:ascii="宋体" w:eastAsia="宋体" w:hAnsi="宋体"/>
        </w:rPr>
        <w:t>A4:B17区域数据，生成一张簇状柱形图嵌入当前工作表中，图表标题为“历年就业人数”，无图例；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将“就业数据</w:t>
      </w:r>
      <w:r w:rsidRPr="00D76025">
        <w:rPr>
          <w:rFonts w:ascii="宋体" w:eastAsia="宋体" w:hAnsi="宋体"/>
        </w:rPr>
        <w:t>.rtf”文档中的表格数据转换到工作表“Sheet1”中，要求表格数据自第三行第一列开始存放；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将“</w:t>
      </w:r>
      <w:r w:rsidRPr="00D76025">
        <w:rPr>
          <w:rFonts w:ascii="宋体" w:eastAsia="宋体" w:hAnsi="宋体"/>
        </w:rPr>
        <w:t>Sheet1”工作表改名为“部分行业就业人数”；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在“工资”工作表中按“教育”进行升序排序；</w:t>
      </w:r>
    </w:p>
    <w:p w:rsidR="00BF1B74" w:rsidRPr="00D76025" w:rsidRDefault="00BF1B74" w:rsidP="00BF1B7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保存工作簿“</w:t>
      </w:r>
      <w:r w:rsidRPr="00D76025">
        <w:rPr>
          <w:rFonts w:ascii="宋体" w:eastAsia="宋体" w:hAnsi="宋体"/>
        </w:rPr>
        <w:t>ex.xlsx”。</w:t>
      </w:r>
    </w:p>
    <w:p w:rsidR="00BF1B74" w:rsidRDefault="00BF1B74" w:rsidP="00BF1B74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插图：</w:t>
      </w:r>
    </w:p>
    <w:p w:rsidR="00BF1B74" w:rsidRDefault="00BF1B74" w:rsidP="00BF1B74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</w:p>
    <w:p w:rsidR="00BF1B74" w:rsidRDefault="00BF1B74" w:rsidP="00BF1B74">
      <w:pPr>
        <w:autoSpaceDE w:val="0"/>
        <w:autoSpaceDN w:val="0"/>
        <w:adjustRightInd w:val="0"/>
        <w:jc w:val="left"/>
        <w:rPr>
          <w:rFonts w:ascii="宋体" w:eastAsia="宋体" w:hAnsi="Arial" w:cs="宋体"/>
          <w:kern w:val="0"/>
          <w:sz w:val="32"/>
          <w:szCs w:val="32"/>
          <w:lang w:val="x-none"/>
        </w:rPr>
      </w:pPr>
      <w:r>
        <w:rPr>
          <w:rFonts w:ascii="宋体" w:eastAsia="宋体" w:hAnsi="Arial" w:cs="宋体" w:hint="eastAsia"/>
          <w:noProof/>
          <w:kern w:val="0"/>
          <w:sz w:val="32"/>
          <w:szCs w:val="32"/>
        </w:rPr>
        <w:drawing>
          <wp:inline distT="0" distB="0" distL="0" distR="0" wp14:anchorId="13BEF9B1" wp14:editId="207DB1C7">
            <wp:extent cx="3780291" cy="368530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3" cy="3687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B74" w:rsidRDefault="00BF1B74" w:rsidP="00BF1B74">
      <w:pPr>
        <w:rPr>
          <w:rFonts w:ascii="宋体" w:eastAsia="宋体" w:hAnsi="宋体"/>
        </w:rPr>
      </w:pPr>
    </w:p>
    <w:p w:rsidR="00BF1B74" w:rsidRDefault="00BF1B74" w:rsidP="00BF1B74">
      <w:pPr>
        <w:rPr>
          <w:rFonts w:ascii="宋体" w:eastAsia="宋体" w:hAnsi="宋体"/>
        </w:rPr>
      </w:pPr>
      <w:r w:rsidRPr="00956BC7">
        <w:rPr>
          <w:rFonts w:ascii="宋体" w:eastAsia="宋体" w:hAnsi="宋体"/>
        </w:rPr>
        <w:t>3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PowerPoint</w:t>
      </w:r>
      <w:r w:rsidRPr="00956BC7">
        <w:rPr>
          <w:rFonts w:ascii="宋体" w:eastAsia="宋体" w:hAnsi="宋体" w:hint="eastAsia"/>
        </w:rPr>
        <w:t>操作）：</w:t>
      </w:r>
    </w:p>
    <w:p w:rsidR="00BF1B74" w:rsidRDefault="00BF1B74" w:rsidP="00BF1B74">
      <w:pPr>
        <w:rPr>
          <w:rFonts w:ascii="宋体" w:eastAsia="宋体" w:hAnsi="宋体"/>
        </w:rPr>
      </w:pP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打开</w:t>
      </w:r>
      <w:r w:rsidRPr="00D76025">
        <w:rPr>
          <w:rFonts w:ascii="宋体" w:eastAsia="宋体" w:hAnsi="宋体"/>
        </w:rPr>
        <w:t xml:space="preserve"> “食盐.pptx”文件，按下列要求进行操作。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为所有幻灯片设置设计主题为“华丽”，主题字体修改为“跋涉”；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设置第</w:t>
      </w:r>
      <w:r w:rsidRPr="00D76025">
        <w:rPr>
          <w:rFonts w:ascii="宋体" w:eastAsia="宋体" w:hAnsi="宋体"/>
        </w:rPr>
        <w:t xml:space="preserve"> 1 张幻灯片标题文字字体大小为66，设置副标题不可见；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在幻灯片适当的位置添加“简介”、“种类”、“结语”三小节；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参考样张，将第</w:t>
      </w:r>
      <w:r w:rsidRPr="00D76025">
        <w:rPr>
          <w:rFonts w:ascii="宋体" w:eastAsia="宋体" w:hAnsi="宋体"/>
        </w:rPr>
        <w:t>2、3张幻灯片的文本项目符号设置为数字编号，并形成连续；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lastRenderedPageBreak/>
        <w:t>将最后一张幻灯片中的图片设置为宽</w:t>
      </w:r>
      <w:r w:rsidRPr="00D76025">
        <w:rPr>
          <w:rFonts w:ascii="宋体" w:eastAsia="宋体" w:hAnsi="宋体"/>
        </w:rPr>
        <w:t>23厘米，高19厘米，图片样式为：旋转,白色，并移至适当位置；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将幻灯片的大小设置为：全屏显示</w:t>
      </w:r>
      <w:r w:rsidRPr="00D76025">
        <w:rPr>
          <w:rFonts w:ascii="宋体" w:eastAsia="宋体" w:hAnsi="宋体"/>
        </w:rPr>
        <w:t>(16:10)，观众自行浏览(窗口)的放映类型；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所有幻灯片切换效果为自左侧揭开、持续时间</w:t>
      </w:r>
      <w:r w:rsidRPr="00D76025">
        <w:rPr>
          <w:rFonts w:ascii="宋体" w:eastAsia="宋体" w:hAnsi="宋体"/>
        </w:rPr>
        <w:t>2秒、伴有风铃声；</w:t>
      </w:r>
    </w:p>
    <w:p w:rsidR="00BF1B74" w:rsidRPr="00D76025" w:rsidRDefault="00BF1B74" w:rsidP="00BF1B74">
      <w:pPr>
        <w:pStyle w:val="a7"/>
        <w:numPr>
          <w:ilvl w:val="0"/>
          <w:numId w:val="4"/>
        </w:numPr>
        <w:ind w:firstLineChars="0"/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保存“食盐</w:t>
      </w:r>
      <w:r w:rsidRPr="00D76025">
        <w:rPr>
          <w:rFonts w:ascii="宋体" w:eastAsia="宋体" w:hAnsi="宋体"/>
        </w:rPr>
        <w:t>.pptx”。</w:t>
      </w:r>
    </w:p>
    <w:p w:rsidR="00BF1B74" w:rsidRPr="00D76025" w:rsidRDefault="00BF1B74" w:rsidP="00BF1B74">
      <w:pPr>
        <w:rPr>
          <w:rFonts w:ascii="宋体" w:eastAsia="宋体" w:hAnsi="宋体"/>
        </w:rPr>
      </w:pPr>
      <w:r w:rsidRPr="00D76025">
        <w:rPr>
          <w:rFonts w:ascii="宋体" w:eastAsia="宋体" w:hAnsi="宋体" w:hint="eastAsia"/>
        </w:rPr>
        <w:t>样张</w:t>
      </w:r>
      <w:r w:rsidRPr="00D76025">
        <w:rPr>
          <w:rFonts w:ascii="宋体" w:eastAsia="宋体" w:hAnsi="宋体"/>
        </w:rPr>
        <w:t>:</w:t>
      </w:r>
    </w:p>
    <w:p w:rsidR="00BF1B74" w:rsidRPr="00FC05F2" w:rsidRDefault="00BF1B74" w:rsidP="00BF1B74">
      <w:pPr>
        <w:pStyle w:val="a7"/>
        <w:ind w:left="420" w:firstLineChars="0" w:firstLine="0"/>
        <w:rPr>
          <w:rFonts w:ascii="宋体" w:eastAsia="宋体" w:hAnsi="宋体"/>
        </w:rPr>
      </w:pPr>
      <w:r>
        <w:rPr>
          <w:rFonts w:ascii="宋体" w:eastAsia="宋体" w:hAnsi="Arial" w:cs="宋体" w:hint="eastAsia"/>
          <w:noProof/>
          <w:kern w:val="0"/>
          <w:sz w:val="32"/>
          <w:szCs w:val="32"/>
        </w:rPr>
        <w:drawing>
          <wp:inline distT="0" distB="0" distL="0" distR="0" wp14:anchorId="1119D4CC" wp14:editId="27053DC0">
            <wp:extent cx="5274310" cy="4986372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86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749" w:rsidRDefault="00547749">
      <w:bookmarkStart w:id="0" w:name="_GoBack"/>
      <w:bookmarkEnd w:id="0"/>
    </w:p>
    <w:sectPr w:rsidR="00547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5C3" w:rsidRDefault="001E25C3" w:rsidP="00BF1B74">
      <w:r>
        <w:separator/>
      </w:r>
    </w:p>
  </w:endnote>
  <w:endnote w:type="continuationSeparator" w:id="0">
    <w:p w:rsidR="001E25C3" w:rsidRDefault="001E25C3" w:rsidP="00BF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5C3" w:rsidRDefault="001E25C3" w:rsidP="00BF1B74">
      <w:r>
        <w:separator/>
      </w:r>
    </w:p>
  </w:footnote>
  <w:footnote w:type="continuationSeparator" w:id="0">
    <w:p w:rsidR="001E25C3" w:rsidRDefault="001E25C3" w:rsidP="00BF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27164"/>
    <w:multiLevelType w:val="hybridMultilevel"/>
    <w:tmpl w:val="9BC0A3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83650B"/>
    <w:multiLevelType w:val="hybridMultilevel"/>
    <w:tmpl w:val="5D86413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413C0D"/>
    <w:multiLevelType w:val="hybridMultilevel"/>
    <w:tmpl w:val="1A22F4DA"/>
    <w:lvl w:ilvl="0" w:tplc="DD24637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4D6517"/>
    <w:multiLevelType w:val="hybridMultilevel"/>
    <w:tmpl w:val="C8748B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55"/>
    <w:rsid w:val="001E25C3"/>
    <w:rsid w:val="00547749"/>
    <w:rsid w:val="00BF1B74"/>
    <w:rsid w:val="00E7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E18038-78C3-4D02-9CBF-DEA21AB51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B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1B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1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1B74"/>
    <w:rPr>
      <w:sz w:val="18"/>
      <w:szCs w:val="18"/>
    </w:rPr>
  </w:style>
  <w:style w:type="paragraph" w:styleId="a7">
    <w:name w:val="List Paragraph"/>
    <w:basedOn w:val="a"/>
    <w:uiPriority w:val="34"/>
    <w:qFormat/>
    <w:rsid w:val="00BF1B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2</cp:revision>
  <dcterms:created xsi:type="dcterms:W3CDTF">2023-05-15T08:58:00Z</dcterms:created>
  <dcterms:modified xsi:type="dcterms:W3CDTF">2023-05-15T08:58:00Z</dcterms:modified>
</cp:coreProperties>
</file>